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D5FB91" w14:textId="77777777" w:rsidR="0074791C" w:rsidRDefault="001C3BB6" w:rsidP="001C3BB6">
      <w:pPr>
        <w:jc w:val="center"/>
      </w:pPr>
      <w:r>
        <w:rPr>
          <w:rFonts w:hint="eastAsia"/>
        </w:rPr>
        <w:t>第</w:t>
      </w:r>
      <w:r w:rsidR="009978EF">
        <w:rPr>
          <w:rFonts w:hint="eastAsia"/>
        </w:rPr>
        <w:t>４</w:t>
      </w:r>
      <w:r>
        <w:rPr>
          <w:rFonts w:hint="eastAsia"/>
        </w:rPr>
        <w:t>学年</w:t>
      </w:r>
      <w:r w:rsidR="009978EF">
        <w:rPr>
          <w:rFonts w:hint="eastAsia"/>
        </w:rPr>
        <w:t>２</w:t>
      </w:r>
      <w:r>
        <w:rPr>
          <w:rFonts w:hint="eastAsia"/>
        </w:rPr>
        <w:t>組　体育科</w:t>
      </w:r>
      <w:r w:rsidR="00006C43">
        <w:rPr>
          <w:rFonts w:hint="eastAsia"/>
        </w:rPr>
        <w:t>（保健領域）</w:t>
      </w:r>
      <w:r>
        <w:rPr>
          <w:rFonts w:hint="eastAsia"/>
        </w:rPr>
        <w:t>学習指導案</w:t>
      </w:r>
    </w:p>
    <w:p w14:paraId="7620C9A8" w14:textId="77777777" w:rsidR="00981DFE" w:rsidRDefault="00981DFE" w:rsidP="00981DFE">
      <w:pPr>
        <w:jc w:val="right"/>
      </w:pPr>
      <w:r>
        <w:rPr>
          <w:rFonts w:hint="eastAsia"/>
        </w:rPr>
        <w:t xml:space="preserve">指導者　</w:t>
      </w:r>
      <w:r w:rsidR="00CC36AD">
        <w:rPr>
          <w:rFonts w:hint="eastAsia"/>
        </w:rPr>
        <w:t xml:space="preserve">教諭　</w:t>
      </w:r>
      <w:r>
        <w:rPr>
          <w:rFonts w:hint="eastAsia"/>
        </w:rPr>
        <w:t>谷平　早妃</w:t>
      </w:r>
    </w:p>
    <w:p w14:paraId="62E52605" w14:textId="77777777" w:rsidR="001C3BB6" w:rsidRDefault="001C3BB6"/>
    <w:p w14:paraId="0BF06E8D" w14:textId="77777777" w:rsidR="00006C43" w:rsidRDefault="00006C43">
      <w:r>
        <w:rPr>
          <w:rFonts w:hint="eastAsia"/>
        </w:rPr>
        <w:t xml:space="preserve">１　</w:t>
      </w:r>
      <w:r w:rsidR="00690366">
        <w:rPr>
          <w:rFonts w:hint="eastAsia"/>
        </w:rPr>
        <w:t>題材</w:t>
      </w:r>
      <w:r>
        <w:rPr>
          <w:rFonts w:hint="eastAsia"/>
        </w:rPr>
        <w:t>名</w:t>
      </w:r>
      <w:r w:rsidR="00690366">
        <w:rPr>
          <w:rFonts w:hint="eastAsia"/>
        </w:rPr>
        <w:t xml:space="preserve">　</w:t>
      </w:r>
      <w:r w:rsidR="00981DFE">
        <w:rPr>
          <w:rFonts w:hint="eastAsia"/>
        </w:rPr>
        <w:t>もしも目の前で人が倒れたら</w:t>
      </w:r>
      <w:r w:rsidR="005E35AD">
        <w:rPr>
          <w:rFonts w:hint="eastAsia"/>
        </w:rPr>
        <w:t xml:space="preserve">　</w:t>
      </w:r>
      <w:r w:rsidR="00981DFE">
        <w:rPr>
          <w:rFonts w:hint="eastAsia"/>
        </w:rPr>
        <w:t>―わたしたちにできること―</w:t>
      </w:r>
    </w:p>
    <w:p w14:paraId="21CDDDCF" w14:textId="77777777" w:rsidR="00D33270" w:rsidRDefault="00D33270"/>
    <w:p w14:paraId="71C305B8" w14:textId="77777777" w:rsidR="004E3048" w:rsidRDefault="00006C43" w:rsidP="004E3048">
      <w:r>
        <w:rPr>
          <w:rFonts w:hint="eastAsia"/>
        </w:rPr>
        <w:t xml:space="preserve">２　</w:t>
      </w:r>
      <w:r w:rsidR="009A7290">
        <w:rPr>
          <w:rFonts w:hint="eastAsia"/>
        </w:rPr>
        <w:t>題材</w:t>
      </w:r>
      <w:r>
        <w:rPr>
          <w:rFonts w:hint="eastAsia"/>
        </w:rPr>
        <w:t>目標</w:t>
      </w:r>
    </w:p>
    <w:p w14:paraId="61BF5489" w14:textId="77777777" w:rsidR="001F2036" w:rsidRDefault="001F2036" w:rsidP="001325A6">
      <w:pPr>
        <w:ind w:firstLineChars="50" w:firstLine="96"/>
        <w:rPr>
          <w:rFonts w:asciiTheme="minorEastAsia" w:hAnsiTheme="minorEastAsia"/>
        </w:rPr>
      </w:pPr>
      <w:r>
        <w:rPr>
          <w:rFonts w:asciiTheme="minorEastAsia" w:hAnsiTheme="minorEastAsia" w:hint="eastAsia"/>
        </w:rPr>
        <w:t>(1)</w:t>
      </w:r>
      <w:r>
        <w:rPr>
          <w:rFonts w:asciiTheme="minorEastAsia" w:hAnsiTheme="minorEastAsia"/>
        </w:rPr>
        <w:t xml:space="preserve">  </w:t>
      </w:r>
      <w:r w:rsidR="00312B54">
        <w:rPr>
          <w:rFonts w:hint="eastAsia"/>
        </w:rPr>
        <w:t>AED</w:t>
      </w:r>
      <w:r w:rsidR="009A7290">
        <w:rPr>
          <w:rFonts w:asciiTheme="minorEastAsia" w:hAnsiTheme="minorEastAsia" w:hint="eastAsia"/>
        </w:rPr>
        <w:t>が設置されている場所</w:t>
      </w:r>
      <w:r w:rsidR="004226AB">
        <w:rPr>
          <w:rFonts w:asciiTheme="minorEastAsia" w:hAnsiTheme="minorEastAsia" w:hint="eastAsia"/>
        </w:rPr>
        <w:t>，その機能や役割について理解</w:t>
      </w:r>
      <w:r w:rsidR="00006C43" w:rsidRPr="00967ED5">
        <w:rPr>
          <w:rFonts w:asciiTheme="minorEastAsia" w:hAnsiTheme="minorEastAsia" w:hint="eastAsia"/>
        </w:rPr>
        <w:t>することができるようにする。</w:t>
      </w:r>
      <w:r w:rsidR="00E74C5A">
        <w:rPr>
          <w:rFonts w:asciiTheme="minorEastAsia" w:hAnsiTheme="minorEastAsia" w:hint="eastAsia"/>
        </w:rPr>
        <w:t xml:space="preserve">　</w:t>
      </w:r>
      <w:r w:rsidR="004E3048">
        <w:rPr>
          <w:rFonts w:asciiTheme="minorEastAsia" w:hAnsiTheme="minorEastAsia" w:hint="eastAsia"/>
        </w:rPr>
        <w:t xml:space="preserve"> </w:t>
      </w:r>
      <w:r>
        <w:rPr>
          <w:rFonts w:asciiTheme="minorEastAsia" w:hAnsiTheme="minorEastAsia"/>
        </w:rPr>
        <w:t xml:space="preserve">  </w:t>
      </w:r>
      <w:r w:rsidR="00E74C5A">
        <w:rPr>
          <w:rFonts w:asciiTheme="minorEastAsia" w:hAnsiTheme="minorEastAsia" w:hint="eastAsia"/>
        </w:rPr>
        <w:t>（</w:t>
      </w:r>
      <w:r w:rsidR="00006C43" w:rsidRPr="00967ED5">
        <w:rPr>
          <w:rFonts w:asciiTheme="minorEastAsia" w:hAnsiTheme="minorEastAsia" w:hint="eastAsia"/>
        </w:rPr>
        <w:t>知識</w:t>
      </w:r>
      <w:r w:rsidR="00CE4F71">
        <w:rPr>
          <w:rFonts w:asciiTheme="minorEastAsia" w:hAnsiTheme="minorEastAsia" w:hint="eastAsia"/>
        </w:rPr>
        <w:t>及び技能</w:t>
      </w:r>
      <w:r w:rsidR="00006C43" w:rsidRPr="00967ED5">
        <w:rPr>
          <w:rFonts w:asciiTheme="minorEastAsia" w:hAnsiTheme="minorEastAsia" w:hint="eastAsia"/>
        </w:rPr>
        <w:t>）</w:t>
      </w:r>
    </w:p>
    <w:p w14:paraId="041AECCE" w14:textId="77777777" w:rsidR="001F2036" w:rsidRDefault="001F2036" w:rsidP="001325A6">
      <w:pPr>
        <w:ind w:firstLineChars="50" w:firstLine="96"/>
      </w:pPr>
      <w:r>
        <w:rPr>
          <w:rFonts w:asciiTheme="minorEastAsia" w:hAnsiTheme="minorEastAsia" w:hint="eastAsia"/>
        </w:rPr>
        <w:t>(2)</w:t>
      </w:r>
      <w:r w:rsidR="004E3048">
        <w:rPr>
          <w:rFonts w:asciiTheme="minorEastAsia" w:hAnsiTheme="minorEastAsia" w:hint="eastAsia"/>
        </w:rPr>
        <w:t xml:space="preserve">　</w:t>
      </w:r>
      <w:r w:rsidR="00981DFE">
        <w:rPr>
          <w:rFonts w:hint="eastAsia"/>
        </w:rPr>
        <w:t>救命時</w:t>
      </w:r>
      <w:r w:rsidR="009A7290">
        <w:rPr>
          <w:rFonts w:hint="eastAsia"/>
        </w:rPr>
        <w:t>に自分</w:t>
      </w:r>
      <w:r w:rsidR="00981DFE">
        <w:rPr>
          <w:rFonts w:hint="eastAsia"/>
        </w:rPr>
        <w:t>たち</w:t>
      </w:r>
      <w:r w:rsidR="004226AB">
        <w:rPr>
          <w:rFonts w:hint="eastAsia"/>
        </w:rPr>
        <w:t>は</w:t>
      </w:r>
      <w:r w:rsidR="009A7290">
        <w:rPr>
          <w:rFonts w:hint="eastAsia"/>
        </w:rPr>
        <w:t>どんな行動をとる必要があるか考えることができるようにする。</w:t>
      </w:r>
    </w:p>
    <w:p w14:paraId="17FB56EE" w14:textId="77777777" w:rsidR="004E3048" w:rsidRDefault="00E74C5A" w:rsidP="001F2036">
      <w:pPr>
        <w:ind w:firstLineChars="4000" w:firstLine="7719"/>
        <w:rPr>
          <w:rFonts w:asciiTheme="minorEastAsia" w:hAnsiTheme="minorEastAsia"/>
        </w:rPr>
      </w:pPr>
      <w:r w:rsidRPr="00967ED5">
        <w:rPr>
          <w:rFonts w:asciiTheme="minorEastAsia" w:hAnsiTheme="minorEastAsia" w:hint="eastAsia"/>
        </w:rPr>
        <w:t>（思考力，判断力，表現力等</w:t>
      </w:r>
      <w:r w:rsidR="004E3048">
        <w:rPr>
          <w:rFonts w:asciiTheme="minorEastAsia" w:hAnsiTheme="minorEastAsia" w:hint="eastAsia"/>
        </w:rPr>
        <w:t>）</w:t>
      </w:r>
    </w:p>
    <w:p w14:paraId="2042B5DD" w14:textId="77777777" w:rsidR="00E74C5A" w:rsidRDefault="001F2036" w:rsidP="001325A6">
      <w:pPr>
        <w:ind w:firstLineChars="50" w:firstLine="96"/>
        <w:jc w:val="left"/>
      </w:pPr>
      <w:r>
        <w:rPr>
          <w:rFonts w:asciiTheme="minorEastAsia" w:hAnsiTheme="minorEastAsia" w:hint="eastAsia"/>
        </w:rPr>
        <w:t>(3)</w:t>
      </w:r>
      <w:r w:rsidR="004E3048">
        <w:rPr>
          <w:rFonts w:hint="eastAsia"/>
        </w:rPr>
        <w:t xml:space="preserve">　</w:t>
      </w:r>
      <w:r w:rsidR="00A13A50">
        <w:rPr>
          <w:rFonts w:hint="eastAsia"/>
        </w:rPr>
        <w:t>救命時に自分にもできることを考え，取り組もうとしている</w:t>
      </w:r>
      <w:r w:rsidR="00E74C5A">
        <w:rPr>
          <w:rFonts w:hint="eastAsia"/>
        </w:rPr>
        <w:t>。</w:t>
      </w:r>
      <w:r w:rsidR="00A13A50">
        <w:rPr>
          <w:rFonts w:hint="eastAsia"/>
        </w:rPr>
        <w:t xml:space="preserve">　　　　</w:t>
      </w:r>
      <w:r w:rsidR="00E74C5A">
        <w:rPr>
          <w:rFonts w:hint="eastAsia"/>
        </w:rPr>
        <w:t xml:space="preserve">　　　</w:t>
      </w:r>
      <w:r w:rsidR="004E3048">
        <w:rPr>
          <w:rFonts w:hint="eastAsia"/>
        </w:rPr>
        <w:t xml:space="preserve"> </w:t>
      </w:r>
      <w:r w:rsidR="00E74C5A">
        <w:rPr>
          <w:rFonts w:hint="eastAsia"/>
        </w:rPr>
        <w:t xml:space="preserve"> </w:t>
      </w:r>
      <w:r>
        <w:t xml:space="preserve"> </w:t>
      </w:r>
      <w:r w:rsidR="001325A6">
        <w:t xml:space="preserve"> </w:t>
      </w:r>
      <w:r w:rsidR="00FC1E3D">
        <w:rPr>
          <w:rFonts w:hint="eastAsia"/>
        </w:rPr>
        <w:t>（学びに向かう力，人間性等</w:t>
      </w:r>
      <w:r>
        <w:rPr>
          <w:rFonts w:hint="eastAsia"/>
        </w:rPr>
        <w:t>）</w:t>
      </w:r>
    </w:p>
    <w:p w14:paraId="3A47AB1D" w14:textId="77777777" w:rsidR="001F2036" w:rsidRDefault="001F2036" w:rsidP="001F2036">
      <w:pPr>
        <w:jc w:val="left"/>
      </w:pPr>
    </w:p>
    <w:p w14:paraId="6A7C4A7A" w14:textId="77777777" w:rsidR="004E3048" w:rsidRDefault="00B81948" w:rsidP="004E3048">
      <w:r>
        <w:rPr>
          <w:rFonts w:hint="eastAsia"/>
        </w:rPr>
        <w:t xml:space="preserve">３　</w:t>
      </w:r>
      <w:r w:rsidR="00E3368E">
        <w:rPr>
          <w:rFonts w:hint="eastAsia"/>
        </w:rPr>
        <w:t>題材</w:t>
      </w:r>
      <w:r>
        <w:rPr>
          <w:rFonts w:hint="eastAsia"/>
        </w:rPr>
        <w:t>について</w:t>
      </w:r>
    </w:p>
    <w:p w14:paraId="3D422D72" w14:textId="77777777" w:rsidR="004E3048" w:rsidRDefault="001F2036" w:rsidP="001325A6">
      <w:pPr>
        <w:ind w:firstLineChars="50" w:firstLine="96"/>
      </w:pPr>
      <w:r>
        <w:rPr>
          <w:rFonts w:asciiTheme="minorEastAsia" w:hAnsiTheme="minorEastAsia" w:hint="eastAsia"/>
        </w:rPr>
        <w:t>(1)</w:t>
      </w:r>
      <w:r w:rsidR="00233977">
        <w:rPr>
          <w:rFonts w:asciiTheme="minorEastAsia" w:hAnsiTheme="minorEastAsia" w:hint="eastAsia"/>
        </w:rPr>
        <w:t xml:space="preserve">　</w:t>
      </w:r>
      <w:r w:rsidR="001C3BB6">
        <w:rPr>
          <w:rFonts w:asciiTheme="minorEastAsia" w:hAnsiTheme="minorEastAsia" w:hint="eastAsia"/>
        </w:rPr>
        <w:t>教材観</w:t>
      </w:r>
    </w:p>
    <w:p w14:paraId="2ED6434F" w14:textId="77777777" w:rsidR="00981DFE" w:rsidRPr="004E3048" w:rsidRDefault="00690366" w:rsidP="001F2036">
      <w:pPr>
        <w:ind w:firstLineChars="300" w:firstLine="579"/>
      </w:pPr>
      <w:r w:rsidRPr="004A584E">
        <w:rPr>
          <w:rFonts w:asciiTheme="minorEastAsia" w:hAnsiTheme="minorEastAsia" w:hint="eastAsia"/>
          <w:color w:val="000000" w:themeColor="text1"/>
        </w:rPr>
        <w:t>本題材は，小学校学習指導要領の体育編５・６学年（２）イ「けがの手当」に</w:t>
      </w:r>
      <w:r w:rsidR="004A584E" w:rsidRPr="004A584E">
        <w:rPr>
          <w:rFonts w:asciiTheme="minorEastAsia" w:hAnsiTheme="minorEastAsia" w:hint="eastAsia"/>
          <w:color w:val="000000" w:themeColor="text1"/>
        </w:rPr>
        <w:t>関連する</w:t>
      </w:r>
      <w:r w:rsidRPr="004A584E">
        <w:rPr>
          <w:rFonts w:asciiTheme="minorEastAsia" w:hAnsiTheme="minorEastAsia" w:hint="eastAsia"/>
          <w:color w:val="000000" w:themeColor="text1"/>
        </w:rPr>
        <w:t>内容である。</w:t>
      </w:r>
    </w:p>
    <w:p w14:paraId="6CE0FFD1" w14:textId="77777777" w:rsidR="00FF1C09" w:rsidRDefault="003B1E1F" w:rsidP="001F2036">
      <w:pPr>
        <w:ind w:leftChars="200" w:left="386" w:firstLineChars="100" w:firstLine="193"/>
        <w:rPr>
          <w:rFonts w:asciiTheme="minorEastAsia" w:hAnsiTheme="minorEastAsia"/>
        </w:rPr>
      </w:pPr>
      <w:r>
        <w:rPr>
          <w:rFonts w:asciiTheme="minorEastAsia" w:hAnsiTheme="minorEastAsia" w:hint="eastAsia"/>
        </w:rPr>
        <w:t>水戸市立笠原</w:t>
      </w:r>
      <w:r w:rsidR="00E3368E">
        <w:rPr>
          <w:rFonts w:asciiTheme="minorEastAsia" w:hAnsiTheme="minorEastAsia" w:hint="eastAsia"/>
        </w:rPr>
        <w:t>中</w:t>
      </w:r>
      <w:r>
        <w:rPr>
          <w:rFonts w:asciiTheme="minorEastAsia" w:hAnsiTheme="minorEastAsia" w:hint="eastAsia"/>
        </w:rPr>
        <w:t>学校</w:t>
      </w:r>
      <w:r w:rsidR="00E3368E">
        <w:rPr>
          <w:rFonts w:asciiTheme="minorEastAsia" w:hAnsiTheme="minorEastAsia" w:hint="eastAsia"/>
        </w:rPr>
        <w:t>区の小</w:t>
      </w:r>
      <w:r w:rsidR="009F2C2B">
        <w:rPr>
          <w:rFonts w:asciiTheme="minorEastAsia" w:hAnsiTheme="minorEastAsia" w:hint="eastAsia"/>
        </w:rPr>
        <w:t>・</w:t>
      </w:r>
      <w:r w:rsidR="00E3368E">
        <w:rPr>
          <w:rFonts w:asciiTheme="minorEastAsia" w:hAnsiTheme="minorEastAsia" w:hint="eastAsia"/>
        </w:rPr>
        <w:t>中</w:t>
      </w:r>
      <w:r w:rsidR="009F2C2B">
        <w:rPr>
          <w:rFonts w:asciiTheme="minorEastAsia" w:hAnsiTheme="minorEastAsia" w:hint="eastAsia"/>
        </w:rPr>
        <w:t>学校</w:t>
      </w:r>
      <w:r w:rsidR="00E3368E">
        <w:rPr>
          <w:rFonts w:asciiTheme="minorEastAsia" w:hAnsiTheme="minorEastAsia" w:hint="eastAsia"/>
        </w:rPr>
        <w:t>は，</w:t>
      </w:r>
      <w:r>
        <w:rPr>
          <w:rFonts w:asciiTheme="minorEastAsia" w:hAnsiTheme="minorEastAsia" w:hint="eastAsia"/>
        </w:rPr>
        <w:t>連携</w:t>
      </w:r>
      <w:r w:rsidR="00E3368E">
        <w:rPr>
          <w:rFonts w:asciiTheme="minorEastAsia" w:hAnsiTheme="minorEastAsia" w:hint="eastAsia"/>
        </w:rPr>
        <w:t>事業と</w:t>
      </w:r>
      <w:r>
        <w:rPr>
          <w:rFonts w:asciiTheme="minorEastAsia" w:hAnsiTheme="minorEastAsia" w:hint="eastAsia"/>
        </w:rPr>
        <w:t>して</w:t>
      </w:r>
      <w:r w:rsidR="00E3368E">
        <w:rPr>
          <w:rFonts w:asciiTheme="minorEastAsia" w:hAnsiTheme="minorEastAsia" w:hint="eastAsia"/>
        </w:rPr>
        <w:t>，</w:t>
      </w:r>
      <w:r>
        <w:rPr>
          <w:rFonts w:asciiTheme="minorEastAsia" w:hAnsiTheme="minorEastAsia" w:hint="eastAsia"/>
        </w:rPr>
        <w:t>朝の「健康タイム」を継続的に行っており，救命につい</w:t>
      </w:r>
      <w:r w:rsidR="004E3048">
        <w:rPr>
          <w:rFonts w:asciiTheme="minorEastAsia" w:hAnsiTheme="minorEastAsia" w:hint="eastAsia"/>
        </w:rPr>
        <w:t xml:space="preserve">　</w:t>
      </w:r>
      <w:r>
        <w:rPr>
          <w:rFonts w:asciiTheme="minorEastAsia" w:hAnsiTheme="minorEastAsia" w:hint="eastAsia"/>
        </w:rPr>
        <w:t>て発達段階に応じ</w:t>
      </w:r>
      <w:r w:rsidR="00432459">
        <w:rPr>
          <w:rFonts w:asciiTheme="minorEastAsia" w:hAnsiTheme="minorEastAsia" w:hint="eastAsia"/>
        </w:rPr>
        <w:t>て</w:t>
      </w:r>
      <w:r>
        <w:rPr>
          <w:rFonts w:asciiTheme="minorEastAsia" w:hAnsiTheme="minorEastAsia" w:hint="eastAsia"/>
        </w:rPr>
        <w:t>学習する時間を設けている。「健康タイム」では，「</w:t>
      </w:r>
      <w:r w:rsidR="000206D8">
        <w:rPr>
          <w:rFonts w:hint="eastAsia"/>
        </w:rPr>
        <w:t>AED</w:t>
      </w:r>
      <w:r>
        <w:rPr>
          <w:rFonts w:asciiTheme="minorEastAsia" w:hAnsiTheme="minorEastAsia" w:hint="eastAsia"/>
        </w:rPr>
        <w:t>」が校内のどこにあるのか，何のためにあるのか，どのような時に使うのかを学習した。また，</w:t>
      </w:r>
      <w:r w:rsidR="00690366">
        <w:rPr>
          <w:rFonts w:asciiTheme="minorEastAsia" w:hAnsiTheme="minorEastAsia" w:hint="eastAsia"/>
        </w:rPr>
        <w:t>小学校中学年の社会科「地域の安全を守る働き」</w:t>
      </w:r>
      <w:r>
        <w:rPr>
          <w:rFonts w:asciiTheme="minorEastAsia" w:hAnsiTheme="minorEastAsia" w:hint="eastAsia"/>
        </w:rPr>
        <w:t>，</w:t>
      </w:r>
      <w:r w:rsidR="004A2A8F">
        <w:rPr>
          <w:rFonts w:asciiTheme="minorEastAsia" w:hAnsiTheme="minorEastAsia" w:hint="eastAsia"/>
        </w:rPr>
        <w:t>「自然災害からくらしを守る」</w:t>
      </w:r>
      <w:r>
        <w:rPr>
          <w:rFonts w:asciiTheme="minorEastAsia" w:hAnsiTheme="minorEastAsia" w:hint="eastAsia"/>
        </w:rPr>
        <w:t>の学習では，命を救うことの</w:t>
      </w:r>
      <w:r w:rsidR="00CC36AD">
        <w:rPr>
          <w:rFonts w:asciiTheme="minorEastAsia" w:hAnsiTheme="minorEastAsia" w:hint="eastAsia"/>
        </w:rPr>
        <w:t>すば</w:t>
      </w:r>
      <w:r>
        <w:rPr>
          <w:rFonts w:asciiTheme="minorEastAsia" w:hAnsiTheme="minorEastAsia" w:hint="eastAsia"/>
        </w:rPr>
        <w:t>らしさや</w:t>
      </w:r>
      <w:r w:rsidR="004A2A8F">
        <w:rPr>
          <w:rFonts w:asciiTheme="minorEastAsia" w:hAnsiTheme="minorEastAsia" w:hint="eastAsia"/>
        </w:rPr>
        <w:t>命を守るために人々の協力や連携が欠かせないこと</w:t>
      </w:r>
      <w:r w:rsidR="00A26B13">
        <w:rPr>
          <w:rFonts w:asciiTheme="minorEastAsia" w:hAnsiTheme="minorEastAsia" w:hint="eastAsia"/>
        </w:rPr>
        <w:t>，</w:t>
      </w:r>
      <w:r w:rsidR="00FF1C09">
        <w:rPr>
          <w:rFonts w:asciiTheme="minorEastAsia" w:hAnsiTheme="minorEastAsia" w:hint="eastAsia"/>
        </w:rPr>
        <w:t>人の命を救うためには，時間に限りがあることを知った。</w:t>
      </w:r>
    </w:p>
    <w:p w14:paraId="0EC2F821" w14:textId="77777777" w:rsidR="00F44373" w:rsidRDefault="00FF1C09" w:rsidP="001F2036">
      <w:pPr>
        <w:ind w:leftChars="200" w:left="386" w:firstLineChars="100" w:firstLine="193"/>
        <w:rPr>
          <w:rFonts w:asciiTheme="minorEastAsia" w:hAnsiTheme="minorEastAsia"/>
        </w:rPr>
      </w:pPr>
      <w:r>
        <w:rPr>
          <w:rFonts w:asciiTheme="minorEastAsia" w:hAnsiTheme="minorEastAsia" w:hint="eastAsia"/>
        </w:rPr>
        <w:t>心停止の救命には，素早い初期対応が欠かせない。119番通報と心肺蘇生，</w:t>
      </w:r>
      <w:r w:rsidR="002F24BC">
        <w:rPr>
          <w:rFonts w:hint="eastAsia"/>
        </w:rPr>
        <w:t>AED</w:t>
      </w:r>
      <w:r>
        <w:rPr>
          <w:rFonts w:asciiTheme="minorEastAsia" w:hAnsiTheme="minorEastAsia" w:hint="eastAsia"/>
        </w:rPr>
        <w:t>の使用によって目の前の命を救うことができる。</w:t>
      </w:r>
      <w:r w:rsidR="00432459">
        <w:rPr>
          <w:rFonts w:asciiTheme="minorEastAsia" w:hAnsiTheme="minorEastAsia" w:hint="eastAsia"/>
        </w:rPr>
        <w:t>さらに，</w:t>
      </w:r>
      <w:r w:rsidR="002F24BC">
        <w:rPr>
          <w:rFonts w:hint="eastAsia"/>
        </w:rPr>
        <w:t>AED</w:t>
      </w:r>
      <w:r>
        <w:rPr>
          <w:rFonts w:asciiTheme="minorEastAsia" w:hAnsiTheme="minorEastAsia" w:hint="eastAsia"/>
        </w:rPr>
        <w:t>を５分以内に使用することで救命率を上げること</w:t>
      </w:r>
      <w:r w:rsidR="00432459">
        <w:rPr>
          <w:rFonts w:asciiTheme="minorEastAsia" w:hAnsiTheme="minorEastAsia" w:hint="eastAsia"/>
        </w:rPr>
        <w:t>につながる</w:t>
      </w:r>
      <w:r>
        <w:rPr>
          <w:rFonts w:asciiTheme="minorEastAsia" w:hAnsiTheme="minorEastAsia" w:hint="eastAsia"/>
        </w:rPr>
        <w:t>。</w:t>
      </w:r>
    </w:p>
    <w:p w14:paraId="68B5BF8F" w14:textId="77777777" w:rsidR="00BE16BA" w:rsidRPr="00BE16BA" w:rsidRDefault="001F2036" w:rsidP="001F2036">
      <w:pPr>
        <w:ind w:leftChars="200" w:left="386" w:firstLineChars="100" w:firstLine="193"/>
        <w:rPr>
          <w:rFonts w:asciiTheme="minorEastAsia" w:hAnsiTheme="minorEastAsia"/>
        </w:rPr>
      </w:pPr>
      <w:r>
        <w:rPr>
          <w:rFonts w:asciiTheme="minorEastAsia" w:hAnsiTheme="minorEastAsia" w:hint="eastAsia"/>
        </w:rPr>
        <w:t>そこで</w:t>
      </w:r>
      <w:r w:rsidR="00981DFE">
        <w:rPr>
          <w:rFonts w:asciiTheme="minorEastAsia" w:hAnsiTheme="minorEastAsia" w:hint="eastAsia"/>
        </w:rPr>
        <w:t>，本時では「目の前で人が倒れたら」と</w:t>
      </w:r>
      <w:r w:rsidR="00FE75B5">
        <w:rPr>
          <w:rFonts w:asciiTheme="minorEastAsia" w:hAnsiTheme="minorEastAsia" w:hint="eastAsia"/>
        </w:rPr>
        <w:t>いう</w:t>
      </w:r>
      <w:r w:rsidR="003B1E1F">
        <w:rPr>
          <w:rFonts w:asciiTheme="minorEastAsia" w:hAnsiTheme="minorEastAsia" w:hint="eastAsia"/>
        </w:rPr>
        <w:t>学習</w:t>
      </w:r>
      <w:r w:rsidR="00981DFE">
        <w:rPr>
          <w:rFonts w:asciiTheme="minorEastAsia" w:hAnsiTheme="minorEastAsia" w:hint="eastAsia"/>
        </w:rPr>
        <w:t>課題を</w:t>
      </w:r>
      <w:r w:rsidR="00CC36AD">
        <w:rPr>
          <w:rFonts w:asciiTheme="minorEastAsia" w:hAnsiTheme="minorEastAsia" w:hint="eastAsia"/>
        </w:rPr>
        <w:t>設定し</w:t>
      </w:r>
      <w:r w:rsidR="00981DFE">
        <w:rPr>
          <w:rFonts w:asciiTheme="minorEastAsia" w:hAnsiTheme="minorEastAsia" w:hint="eastAsia"/>
        </w:rPr>
        <w:t>，</w:t>
      </w:r>
      <w:r w:rsidR="00FF1C09">
        <w:rPr>
          <w:rFonts w:asciiTheme="minorEastAsia" w:hAnsiTheme="minorEastAsia" w:hint="eastAsia"/>
        </w:rPr>
        <w:t>限られた時間の中で</w:t>
      </w:r>
      <w:r w:rsidR="003B1E1F">
        <w:rPr>
          <w:rFonts w:asciiTheme="minorEastAsia" w:hAnsiTheme="minorEastAsia" w:hint="eastAsia"/>
        </w:rPr>
        <w:t>救命時に</w:t>
      </w:r>
      <w:r w:rsidR="00CC36AD">
        <w:rPr>
          <w:rFonts w:asciiTheme="minorEastAsia" w:hAnsiTheme="minorEastAsia" w:hint="eastAsia"/>
        </w:rPr>
        <w:t>すべき</w:t>
      </w:r>
      <w:r w:rsidR="003B1E1F">
        <w:rPr>
          <w:rFonts w:asciiTheme="minorEastAsia" w:hAnsiTheme="minorEastAsia" w:hint="eastAsia"/>
        </w:rPr>
        <w:t>行動は何かを考え，自分たちにできることを児童一人一人に考察させたい。</w:t>
      </w:r>
      <w:r w:rsidR="00A46FBF">
        <w:rPr>
          <w:rFonts w:asciiTheme="minorEastAsia" w:hAnsiTheme="minorEastAsia" w:hint="eastAsia"/>
        </w:rPr>
        <w:t>また，</w:t>
      </w:r>
      <w:r w:rsidR="00A13A50">
        <w:rPr>
          <w:rFonts w:asciiTheme="minorEastAsia" w:hAnsiTheme="minorEastAsia" w:hint="eastAsia"/>
        </w:rPr>
        <w:t>自分</w:t>
      </w:r>
      <w:r w:rsidR="00981DFE">
        <w:rPr>
          <w:rFonts w:asciiTheme="minorEastAsia" w:hAnsiTheme="minorEastAsia" w:hint="eastAsia"/>
        </w:rPr>
        <w:t>の勇気ある行動が，</w:t>
      </w:r>
      <w:r w:rsidR="00A13A50">
        <w:rPr>
          <w:rFonts w:asciiTheme="minorEastAsia" w:hAnsiTheme="minorEastAsia" w:hint="eastAsia"/>
        </w:rPr>
        <w:t>命を救うために大切であると知ることで，</w:t>
      </w:r>
      <w:r w:rsidR="00981DFE">
        <w:rPr>
          <w:rFonts w:asciiTheme="minorEastAsia" w:hAnsiTheme="minorEastAsia" w:hint="eastAsia"/>
        </w:rPr>
        <w:t>救命の意識向上につなげたい。</w:t>
      </w:r>
    </w:p>
    <w:p w14:paraId="1F82CC49" w14:textId="77777777" w:rsidR="004E3048" w:rsidRDefault="004E3048" w:rsidP="004E3048">
      <w:pPr>
        <w:rPr>
          <w:rFonts w:asciiTheme="minorEastAsia" w:hAnsiTheme="minorEastAsia"/>
        </w:rPr>
      </w:pPr>
    </w:p>
    <w:p w14:paraId="77E3BF3E" w14:textId="77777777" w:rsidR="001F2036" w:rsidRDefault="000C6CB5" w:rsidP="004C12F1">
      <w:pPr>
        <w:ind w:firstLineChars="50" w:firstLine="96"/>
        <w:rPr>
          <w:rFonts w:asciiTheme="minorEastAsia" w:hAnsiTheme="minorEastAsia"/>
        </w:rPr>
      </w:pPr>
      <w:r>
        <w:rPr>
          <w:rFonts w:asciiTheme="minorEastAsia" w:hAnsiTheme="minorEastAsia" w:hint="eastAsia"/>
        </w:rPr>
        <w:t>(2)</w:t>
      </w:r>
      <w:r>
        <w:rPr>
          <w:rFonts w:asciiTheme="minorEastAsia" w:hAnsiTheme="minorEastAsia"/>
        </w:rPr>
        <w:t xml:space="preserve">  </w:t>
      </w:r>
      <w:r w:rsidR="001C3BB6">
        <w:rPr>
          <w:rFonts w:asciiTheme="minorEastAsia" w:hAnsiTheme="minorEastAsia" w:hint="eastAsia"/>
        </w:rPr>
        <w:t>児童の</w:t>
      </w:r>
      <w:r w:rsidR="00CE4F71">
        <w:rPr>
          <w:rFonts w:asciiTheme="minorEastAsia" w:hAnsiTheme="minorEastAsia" w:hint="eastAsia"/>
        </w:rPr>
        <w:t>実態</w:t>
      </w:r>
    </w:p>
    <w:p w14:paraId="772CAC99" w14:textId="77777777" w:rsidR="00E74C5A" w:rsidRPr="0018755F" w:rsidRDefault="00F3239A" w:rsidP="001F2036">
      <w:pPr>
        <w:ind w:leftChars="200" w:left="386" w:firstLineChars="100" w:firstLine="193"/>
        <w:rPr>
          <w:rFonts w:asciiTheme="minorEastAsia" w:hAnsiTheme="minorEastAsia"/>
        </w:rPr>
      </w:pPr>
      <w:r>
        <w:rPr>
          <w:rFonts w:asciiTheme="minorEastAsia" w:hAnsiTheme="minorEastAsia" w:hint="eastAsia"/>
        </w:rPr>
        <w:t>本</w:t>
      </w:r>
      <w:r w:rsidR="008D7838">
        <w:rPr>
          <w:rFonts w:asciiTheme="minorEastAsia" w:hAnsiTheme="minorEastAsia" w:hint="eastAsia"/>
        </w:rPr>
        <w:t>学級</w:t>
      </w:r>
      <w:r>
        <w:rPr>
          <w:rFonts w:asciiTheme="minorEastAsia" w:hAnsiTheme="minorEastAsia" w:hint="eastAsia"/>
        </w:rPr>
        <w:t>の児童は，コロナ感染症対策や熱中症アラートなど，健康への関心は非常に高く，朝の健康タイム</w:t>
      </w:r>
      <w:r w:rsidR="00652817">
        <w:rPr>
          <w:rFonts w:asciiTheme="minorEastAsia" w:hAnsiTheme="minorEastAsia" w:hint="eastAsia"/>
        </w:rPr>
        <w:t>では</w:t>
      </w:r>
      <w:r>
        <w:rPr>
          <w:rFonts w:asciiTheme="minorEastAsia" w:hAnsiTheme="minorEastAsia" w:hint="eastAsia"/>
        </w:rPr>
        <w:t>意欲的に</w:t>
      </w:r>
      <w:r w:rsidR="00652817">
        <w:rPr>
          <w:rFonts w:asciiTheme="minorEastAsia" w:hAnsiTheme="minorEastAsia" w:hint="eastAsia"/>
        </w:rPr>
        <w:t>活動に</w:t>
      </w:r>
      <w:r>
        <w:rPr>
          <w:rFonts w:asciiTheme="minorEastAsia" w:hAnsiTheme="minorEastAsia" w:hint="eastAsia"/>
        </w:rPr>
        <w:t>取り組んでいる。</w:t>
      </w:r>
      <w:r w:rsidR="009B1EE9" w:rsidRPr="00652817">
        <w:rPr>
          <w:rFonts w:asciiTheme="minorEastAsia" w:hAnsiTheme="minorEastAsia" w:hint="eastAsia"/>
        </w:rPr>
        <w:t>休み時間には，外へ出て遊ぶ姿が多く見られ</w:t>
      </w:r>
      <w:r w:rsidRPr="00652817">
        <w:rPr>
          <w:rFonts w:asciiTheme="minorEastAsia" w:hAnsiTheme="minorEastAsia" w:hint="eastAsia"/>
        </w:rPr>
        <w:t>，</w:t>
      </w:r>
      <w:r w:rsidR="00FE75B5" w:rsidRPr="00652817">
        <w:rPr>
          <w:rFonts w:asciiTheme="minorEastAsia" w:hAnsiTheme="minorEastAsia" w:hint="eastAsia"/>
        </w:rPr>
        <w:t>鬼ごっこやドッジボールを楽しむ</w:t>
      </w:r>
      <w:r w:rsidR="009B1EE9" w:rsidRPr="00652817">
        <w:rPr>
          <w:rFonts w:asciiTheme="minorEastAsia" w:hAnsiTheme="minorEastAsia" w:hint="eastAsia"/>
        </w:rPr>
        <w:t>児童が多い</w:t>
      </w:r>
      <w:r w:rsidR="00FE75B5" w:rsidRPr="00652817">
        <w:rPr>
          <w:rFonts w:asciiTheme="minorEastAsia" w:hAnsiTheme="minorEastAsia" w:hint="eastAsia"/>
        </w:rPr>
        <w:t>。</w:t>
      </w:r>
      <w:r w:rsidR="00357CFE" w:rsidRPr="00652817">
        <w:rPr>
          <w:rFonts w:asciiTheme="minorEastAsia" w:hAnsiTheme="minorEastAsia" w:hint="eastAsia"/>
        </w:rPr>
        <w:t>しかし，</w:t>
      </w:r>
      <w:r w:rsidR="008D7838">
        <w:rPr>
          <w:rFonts w:asciiTheme="minorEastAsia" w:hAnsiTheme="minorEastAsia" w:hint="eastAsia"/>
        </w:rPr>
        <w:t>本校は，900人近くの大規模校であり，</w:t>
      </w:r>
      <w:r w:rsidR="00FE75B5" w:rsidRPr="00652817">
        <w:rPr>
          <w:rFonts w:asciiTheme="minorEastAsia" w:hAnsiTheme="minorEastAsia" w:hint="eastAsia"/>
        </w:rPr>
        <w:t>児童の数に対し</w:t>
      </w:r>
      <w:r w:rsidRPr="00652817">
        <w:rPr>
          <w:rFonts w:asciiTheme="minorEastAsia" w:hAnsiTheme="minorEastAsia" w:hint="eastAsia"/>
        </w:rPr>
        <w:t>て</w:t>
      </w:r>
      <w:r w:rsidR="00FE75B5" w:rsidRPr="00652817">
        <w:rPr>
          <w:rFonts w:asciiTheme="minorEastAsia" w:hAnsiTheme="minorEastAsia" w:hint="eastAsia"/>
        </w:rPr>
        <w:t>校庭の広さが十分ではな</w:t>
      </w:r>
      <w:r w:rsidR="008D7838">
        <w:rPr>
          <w:rFonts w:asciiTheme="minorEastAsia" w:hAnsiTheme="minorEastAsia" w:hint="eastAsia"/>
        </w:rPr>
        <w:t>い。そのため，</w:t>
      </w:r>
      <w:r w:rsidR="00FE75B5" w:rsidRPr="00652817">
        <w:rPr>
          <w:rFonts w:asciiTheme="minorEastAsia" w:hAnsiTheme="minorEastAsia" w:hint="eastAsia"/>
        </w:rPr>
        <w:t>児童同士の衝突によるけがが多くあ</w:t>
      </w:r>
      <w:r w:rsidR="008D7838">
        <w:rPr>
          <w:rFonts w:asciiTheme="minorEastAsia" w:hAnsiTheme="minorEastAsia" w:hint="eastAsia"/>
        </w:rPr>
        <w:t>り，</w:t>
      </w:r>
      <w:r w:rsidR="00652817" w:rsidRPr="00652817">
        <w:rPr>
          <w:rFonts w:asciiTheme="minorEastAsia" w:hAnsiTheme="minorEastAsia" w:hint="eastAsia"/>
        </w:rPr>
        <w:t>令和５年度（10月25日現在）の運動場でのけがは668件になる。特に，擦過傷，打撲，捻挫が多い。そのため児童たちは，</w:t>
      </w:r>
      <w:r w:rsidR="00F44373" w:rsidRPr="00652817">
        <w:rPr>
          <w:rFonts w:asciiTheme="minorEastAsia" w:hAnsiTheme="minorEastAsia" w:hint="eastAsia"/>
        </w:rPr>
        <w:t>人がけがをしている場面に遭遇することが多くあり，保健室へ連れて行ったり，声を掛けたりする姿が多く見られる。</w:t>
      </w:r>
    </w:p>
    <w:p w14:paraId="07E66C30" w14:textId="77777777" w:rsidR="001325A6" w:rsidRDefault="00C7295D" w:rsidP="001325A6">
      <w:pPr>
        <w:overflowPunct w:val="0"/>
        <w:ind w:firstLineChars="300" w:firstLine="591"/>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事前に行った救命に関するアンケートの結果が以下の通りである。</w:t>
      </w:r>
    </w:p>
    <w:p w14:paraId="2DD111A1" w14:textId="77777777" w:rsidR="004E3048" w:rsidRPr="001325A6" w:rsidRDefault="000C6CB5" w:rsidP="001325A6">
      <w:pPr>
        <w:overflowPunct w:val="0"/>
        <w:ind w:firstLineChars="100" w:firstLine="193"/>
        <w:textAlignment w:val="baseline"/>
        <w:rPr>
          <w:rFonts w:hAnsi="Times New Roman" w:cs="Times New Roman"/>
          <w:color w:val="000000"/>
          <w:spacing w:val="2"/>
          <w:kern w:val="0"/>
          <w:szCs w:val="21"/>
        </w:rPr>
      </w:pPr>
      <w:r w:rsidRPr="001325A6">
        <w:rPr>
          <w:rFonts w:asciiTheme="minorEastAsia" w:hAnsiTheme="minorEastAsia" w:cs="Times New Roman" w:hint="eastAsia"/>
          <w:noProof/>
          <w:color w:val="000000"/>
          <w:spacing w:val="2"/>
          <w:kern w:val="0"/>
          <w:szCs w:val="21"/>
        </w:rPr>
        <mc:AlternateContent>
          <mc:Choice Requires="wps">
            <w:drawing>
              <wp:anchor distT="0" distB="0" distL="114300" distR="114300" simplePos="0" relativeHeight="251661824" behindDoc="0" locked="0" layoutInCell="1" allowOverlap="1" wp14:anchorId="41191EE7" wp14:editId="7BC354D6">
                <wp:simplePos x="0" y="0"/>
                <wp:positionH relativeFrom="margin">
                  <wp:align>right</wp:align>
                </wp:positionH>
                <wp:positionV relativeFrom="paragraph">
                  <wp:posOffset>4445</wp:posOffset>
                </wp:positionV>
                <wp:extent cx="6607810" cy="2578100"/>
                <wp:effectExtent l="0" t="0" r="21590" b="12700"/>
                <wp:wrapNone/>
                <wp:docPr id="2" name="正方形/長方形 2"/>
                <wp:cNvGraphicFramePr/>
                <a:graphic xmlns:a="http://schemas.openxmlformats.org/drawingml/2006/main">
                  <a:graphicData uri="http://schemas.microsoft.com/office/word/2010/wordprocessingShape">
                    <wps:wsp>
                      <wps:cNvSpPr/>
                      <wps:spPr>
                        <a:xfrm>
                          <a:off x="0" y="0"/>
                          <a:ext cx="6607810" cy="2578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F7E0EA" id="正方形/長方形 2" o:spid="_x0000_s1026" style="position:absolute;left:0;text-align:left;margin-left:469.1pt;margin-top:.35pt;width:520.3pt;height:203pt;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" filled="f" strokecolor="#243f60 [1604]" strokeweight="2pt">
                <w10:wrap anchorx="margin"/>
              </v:rect>
            </w:pict>
          </mc:Fallback>
        </mc:AlternateContent>
      </w:r>
      <w:r w:rsidR="00C7295D" w:rsidRPr="001325A6">
        <w:rPr>
          <w:rFonts w:asciiTheme="minorEastAsia" w:hAnsiTheme="minorEastAsia" w:cs="Times New Roman" w:hint="eastAsia"/>
          <w:b/>
          <w:color w:val="000000"/>
          <w:spacing w:val="2"/>
          <w:kern w:val="0"/>
          <w:szCs w:val="21"/>
        </w:rPr>
        <w:t xml:space="preserve">救命に関するアンケート（４年２組　</w:t>
      </w:r>
      <w:r w:rsidR="003E607D" w:rsidRPr="001325A6">
        <w:rPr>
          <w:rFonts w:asciiTheme="minorEastAsia" w:hAnsiTheme="minorEastAsia" w:cs="Times New Roman" w:hint="eastAsia"/>
          <w:b/>
          <w:color w:val="000000"/>
          <w:spacing w:val="2"/>
          <w:kern w:val="0"/>
          <w:szCs w:val="21"/>
        </w:rPr>
        <w:t>10月24日実施</w:t>
      </w:r>
      <w:r w:rsidR="00A46FBF" w:rsidRPr="001325A6">
        <w:rPr>
          <w:rFonts w:asciiTheme="minorEastAsia" w:hAnsiTheme="minorEastAsia" w:cs="Times New Roman" w:hint="eastAsia"/>
          <w:b/>
          <w:color w:val="000000"/>
          <w:spacing w:val="2"/>
          <w:kern w:val="0"/>
          <w:szCs w:val="21"/>
        </w:rPr>
        <w:t xml:space="preserve">　実施者：</w:t>
      </w:r>
      <w:r w:rsidR="00393143" w:rsidRPr="001325A6">
        <w:rPr>
          <w:rFonts w:asciiTheme="minorEastAsia" w:hAnsiTheme="minorEastAsia" w:cs="Times New Roman" w:hint="eastAsia"/>
          <w:b/>
          <w:color w:val="000000"/>
          <w:spacing w:val="2"/>
          <w:kern w:val="0"/>
          <w:szCs w:val="21"/>
        </w:rPr>
        <w:t>36</w:t>
      </w:r>
      <w:r w:rsidR="00A46FBF" w:rsidRPr="001325A6">
        <w:rPr>
          <w:rFonts w:asciiTheme="minorEastAsia" w:hAnsiTheme="minorEastAsia" w:cs="Times New Roman" w:hint="eastAsia"/>
          <w:b/>
          <w:color w:val="000000"/>
          <w:spacing w:val="2"/>
          <w:kern w:val="0"/>
          <w:szCs w:val="21"/>
        </w:rPr>
        <w:t>名</w:t>
      </w:r>
      <w:r w:rsidR="00E279D5" w:rsidRPr="001325A6">
        <w:rPr>
          <w:rFonts w:asciiTheme="minorEastAsia" w:hAnsiTheme="minorEastAsia" w:cs="Times New Roman" w:hint="eastAsia"/>
          <w:b/>
          <w:color w:val="000000"/>
          <w:spacing w:val="2"/>
          <w:kern w:val="0"/>
          <w:szCs w:val="21"/>
        </w:rPr>
        <w:t>）</w:t>
      </w:r>
    </w:p>
    <w:p w14:paraId="489E1D10" w14:textId="77777777" w:rsidR="004E3048" w:rsidRDefault="00E279D5" w:rsidP="001325A6">
      <w:pPr>
        <w:overflowPunct w:val="0"/>
        <w:ind w:firstLineChars="100" w:firstLine="197"/>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 xml:space="preserve">１　</w:t>
      </w:r>
      <w:r w:rsidR="008D7838">
        <w:rPr>
          <w:rFonts w:hAnsi="Times New Roman" w:cs="Times New Roman" w:hint="eastAsia"/>
          <w:color w:val="000000"/>
          <w:spacing w:val="2"/>
          <w:kern w:val="0"/>
          <w:szCs w:val="21"/>
        </w:rPr>
        <w:t>外遊びは好きですか。</w:t>
      </w:r>
    </w:p>
    <w:p w14:paraId="74CDC4E7" w14:textId="77777777" w:rsidR="00393143" w:rsidRDefault="008D7838" w:rsidP="001325A6">
      <w:pPr>
        <w:overflowPunct w:val="0"/>
        <w:ind w:firstLineChars="200" w:firstLine="394"/>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・好き（</w:t>
      </w:r>
      <w:r w:rsidR="00393143">
        <w:rPr>
          <w:rFonts w:hAnsi="Times New Roman" w:cs="Times New Roman" w:hint="eastAsia"/>
          <w:color w:val="000000"/>
          <w:spacing w:val="2"/>
          <w:kern w:val="0"/>
          <w:szCs w:val="21"/>
        </w:rPr>
        <w:t>28</w:t>
      </w:r>
      <w:r>
        <w:rPr>
          <w:rFonts w:hAnsi="Times New Roman" w:cs="Times New Roman" w:hint="eastAsia"/>
          <w:color w:val="000000"/>
          <w:spacing w:val="2"/>
          <w:kern w:val="0"/>
          <w:szCs w:val="21"/>
        </w:rPr>
        <w:t>人）　・どちらかといえば好き（</w:t>
      </w:r>
      <w:r w:rsidR="00393143">
        <w:rPr>
          <w:rFonts w:hAnsi="Times New Roman" w:cs="Times New Roman" w:hint="eastAsia"/>
          <w:color w:val="000000"/>
          <w:spacing w:val="2"/>
          <w:kern w:val="0"/>
          <w:szCs w:val="21"/>
        </w:rPr>
        <w:t>８</w:t>
      </w:r>
      <w:r>
        <w:rPr>
          <w:rFonts w:hAnsi="Times New Roman" w:cs="Times New Roman" w:hint="eastAsia"/>
          <w:color w:val="000000"/>
          <w:spacing w:val="2"/>
          <w:kern w:val="0"/>
          <w:szCs w:val="21"/>
        </w:rPr>
        <w:t>人）</w:t>
      </w:r>
    </w:p>
    <w:p w14:paraId="1507C6CF" w14:textId="77777777" w:rsidR="008D7838" w:rsidRDefault="0018755F" w:rsidP="001325A6">
      <w:pPr>
        <w:overflowPunct w:val="0"/>
        <w:ind w:firstLineChars="100" w:firstLine="197"/>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２</w:t>
      </w:r>
      <w:r w:rsidR="008D7838">
        <w:rPr>
          <w:rFonts w:hAnsi="Times New Roman" w:cs="Times New Roman" w:hint="eastAsia"/>
          <w:color w:val="000000"/>
          <w:spacing w:val="2"/>
          <w:kern w:val="0"/>
          <w:szCs w:val="21"/>
        </w:rPr>
        <w:t xml:space="preserve">　</w:t>
      </w:r>
      <w:r w:rsidR="009F2C2B">
        <w:rPr>
          <w:rFonts w:hAnsi="Times New Roman" w:cs="Times New Roman" w:hint="eastAsia"/>
          <w:color w:val="000000"/>
          <w:spacing w:val="2"/>
          <w:kern w:val="0"/>
          <w:szCs w:val="21"/>
        </w:rPr>
        <w:t>人が意識を失う原因として何が考えられますか</w:t>
      </w:r>
      <w:r w:rsidR="008D7838">
        <w:rPr>
          <w:rFonts w:hAnsi="Times New Roman" w:cs="Times New Roman" w:hint="eastAsia"/>
          <w:color w:val="000000"/>
          <w:spacing w:val="2"/>
          <w:kern w:val="0"/>
          <w:szCs w:val="21"/>
        </w:rPr>
        <w:t>。（複数回答可）</w:t>
      </w:r>
    </w:p>
    <w:p w14:paraId="6662B476" w14:textId="77777777" w:rsidR="008D7838" w:rsidRDefault="008D7838" w:rsidP="008D7838">
      <w:pPr>
        <w:overflowPunct w:val="0"/>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 xml:space="preserve">　　・熱中症（</w:t>
      </w:r>
      <w:r>
        <w:rPr>
          <w:rFonts w:hAnsi="Times New Roman" w:cs="Times New Roman" w:hint="eastAsia"/>
          <w:color w:val="000000"/>
          <w:spacing w:val="2"/>
          <w:kern w:val="0"/>
          <w:szCs w:val="21"/>
        </w:rPr>
        <w:t>2</w:t>
      </w:r>
      <w:r w:rsidR="00393143">
        <w:rPr>
          <w:rFonts w:hAnsi="Times New Roman" w:cs="Times New Roman" w:hint="eastAsia"/>
          <w:color w:val="000000"/>
          <w:spacing w:val="2"/>
          <w:kern w:val="0"/>
          <w:szCs w:val="21"/>
        </w:rPr>
        <w:t>1</w:t>
      </w:r>
      <w:r>
        <w:rPr>
          <w:rFonts w:hAnsi="Times New Roman" w:cs="Times New Roman" w:hint="eastAsia"/>
          <w:color w:val="000000"/>
          <w:spacing w:val="2"/>
          <w:kern w:val="0"/>
          <w:szCs w:val="21"/>
        </w:rPr>
        <w:t>人）・頭をうった（８人）・けがをした（４人）・人にぶつかった（</w:t>
      </w:r>
      <w:r w:rsidR="00393143">
        <w:rPr>
          <w:rFonts w:hAnsi="Times New Roman" w:cs="Times New Roman" w:hint="eastAsia"/>
          <w:color w:val="000000"/>
          <w:spacing w:val="2"/>
          <w:kern w:val="0"/>
          <w:szCs w:val="21"/>
        </w:rPr>
        <w:t>６</w:t>
      </w:r>
      <w:r>
        <w:rPr>
          <w:rFonts w:hAnsi="Times New Roman" w:cs="Times New Roman" w:hint="eastAsia"/>
          <w:color w:val="000000"/>
          <w:spacing w:val="2"/>
          <w:kern w:val="0"/>
          <w:szCs w:val="21"/>
        </w:rPr>
        <w:t>人）</w:t>
      </w:r>
    </w:p>
    <w:p w14:paraId="73B1F4B9" w14:textId="77777777" w:rsidR="00393143" w:rsidRDefault="008D7838" w:rsidP="001325A6">
      <w:pPr>
        <w:overflowPunct w:val="0"/>
        <w:ind w:firstLineChars="200" w:firstLine="394"/>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・心臓が止まった（３人）・アレルギー反応（２人）・遊具から落ちた（２人）</w:t>
      </w:r>
    </w:p>
    <w:p w14:paraId="0D063F97" w14:textId="77777777" w:rsidR="00C7295D" w:rsidRDefault="0018755F" w:rsidP="001325A6">
      <w:pPr>
        <w:ind w:firstLineChars="100" w:firstLine="193"/>
        <w:rPr>
          <w:rFonts w:asciiTheme="minorEastAsia" w:hAnsiTheme="minorEastAsia"/>
        </w:rPr>
      </w:pPr>
      <w:r>
        <w:rPr>
          <w:rFonts w:asciiTheme="minorEastAsia" w:hAnsiTheme="minorEastAsia" w:hint="eastAsia"/>
        </w:rPr>
        <w:t>３　人の命を救うための行動は分かりますか。</w:t>
      </w:r>
    </w:p>
    <w:p w14:paraId="43C24A5D" w14:textId="77777777" w:rsidR="004E3048" w:rsidRDefault="004E3048" w:rsidP="001325A6">
      <w:pPr>
        <w:ind w:firstLineChars="200" w:firstLine="386"/>
        <w:rPr>
          <w:rFonts w:asciiTheme="minorEastAsia" w:hAnsiTheme="minorEastAsia"/>
        </w:rPr>
      </w:pPr>
      <w:r>
        <w:rPr>
          <w:rFonts w:asciiTheme="minorEastAsia" w:hAnsiTheme="minorEastAsia" w:hint="eastAsia"/>
        </w:rPr>
        <w:t>・</w:t>
      </w:r>
      <w:r w:rsidR="00E279D5">
        <w:rPr>
          <w:rFonts w:asciiTheme="minorEastAsia" w:hAnsiTheme="minorEastAsia" w:hint="eastAsia"/>
        </w:rPr>
        <w:t>分かる</w:t>
      </w:r>
      <w:r w:rsidR="00652817">
        <w:rPr>
          <w:rFonts w:asciiTheme="minorEastAsia" w:hAnsiTheme="minorEastAsia" w:hint="eastAsia"/>
        </w:rPr>
        <w:t>（</w:t>
      </w:r>
      <w:r w:rsidR="00E279D5">
        <w:rPr>
          <w:rFonts w:asciiTheme="minorEastAsia" w:hAnsiTheme="minorEastAsia" w:hint="eastAsia"/>
        </w:rPr>
        <w:t>1</w:t>
      </w:r>
      <w:r w:rsidR="00393143">
        <w:rPr>
          <w:rFonts w:asciiTheme="minorEastAsia" w:hAnsiTheme="minorEastAsia" w:hint="eastAsia"/>
        </w:rPr>
        <w:t>8</w:t>
      </w:r>
      <w:r w:rsidR="00E279D5">
        <w:rPr>
          <w:rFonts w:asciiTheme="minorEastAsia" w:hAnsiTheme="minorEastAsia" w:hint="eastAsia"/>
        </w:rPr>
        <w:t>人</w:t>
      </w:r>
      <w:r w:rsidR="00652817">
        <w:rPr>
          <w:rFonts w:asciiTheme="minorEastAsia" w:hAnsiTheme="minorEastAsia" w:hint="eastAsia"/>
        </w:rPr>
        <w:t>）</w:t>
      </w:r>
      <w:r w:rsidR="00E279D5">
        <w:rPr>
          <w:rFonts w:asciiTheme="minorEastAsia" w:hAnsiTheme="minorEastAsia" w:hint="eastAsia"/>
        </w:rPr>
        <w:t xml:space="preserve">　</w:t>
      </w:r>
      <w:r>
        <w:rPr>
          <w:rFonts w:asciiTheme="minorEastAsia" w:hAnsiTheme="minorEastAsia" w:hint="eastAsia"/>
        </w:rPr>
        <w:t>・</w:t>
      </w:r>
      <w:r w:rsidR="00E279D5">
        <w:rPr>
          <w:rFonts w:asciiTheme="minorEastAsia" w:hAnsiTheme="minorEastAsia" w:hint="eastAsia"/>
        </w:rPr>
        <w:t>どちらかといえば分かる</w:t>
      </w:r>
      <w:r w:rsidR="00652817">
        <w:rPr>
          <w:rFonts w:asciiTheme="minorEastAsia" w:hAnsiTheme="minorEastAsia" w:hint="eastAsia"/>
        </w:rPr>
        <w:t>（</w:t>
      </w:r>
      <w:r w:rsidR="00E279D5">
        <w:rPr>
          <w:rFonts w:asciiTheme="minorEastAsia" w:hAnsiTheme="minorEastAsia" w:hint="eastAsia"/>
        </w:rPr>
        <w:t>1</w:t>
      </w:r>
      <w:r w:rsidR="00393143">
        <w:rPr>
          <w:rFonts w:asciiTheme="minorEastAsia" w:hAnsiTheme="minorEastAsia" w:hint="eastAsia"/>
        </w:rPr>
        <w:t>5</w:t>
      </w:r>
      <w:r w:rsidR="00E279D5">
        <w:rPr>
          <w:rFonts w:asciiTheme="minorEastAsia" w:hAnsiTheme="minorEastAsia" w:hint="eastAsia"/>
        </w:rPr>
        <w:t>人</w:t>
      </w:r>
      <w:r w:rsidR="00652817">
        <w:rPr>
          <w:rFonts w:asciiTheme="minorEastAsia" w:hAnsiTheme="minorEastAsia" w:hint="eastAsia"/>
        </w:rPr>
        <w:t>）</w:t>
      </w:r>
    </w:p>
    <w:p w14:paraId="0FABA8B5" w14:textId="77777777" w:rsidR="00393143" w:rsidRPr="00393143" w:rsidRDefault="004E3048" w:rsidP="001325A6">
      <w:pPr>
        <w:ind w:firstLineChars="200" w:firstLine="386"/>
        <w:rPr>
          <w:rFonts w:asciiTheme="minorEastAsia" w:hAnsiTheme="minorEastAsia"/>
        </w:rPr>
      </w:pPr>
      <w:r>
        <w:rPr>
          <w:rFonts w:asciiTheme="minorEastAsia" w:hAnsiTheme="minorEastAsia" w:hint="eastAsia"/>
        </w:rPr>
        <w:t>・</w:t>
      </w:r>
      <w:r w:rsidR="00E279D5">
        <w:rPr>
          <w:rFonts w:asciiTheme="minorEastAsia" w:hAnsiTheme="minorEastAsia" w:hint="eastAsia"/>
        </w:rPr>
        <w:t>どちらかといえば分からない</w:t>
      </w:r>
      <w:r w:rsidR="00652817">
        <w:rPr>
          <w:rFonts w:asciiTheme="minorEastAsia" w:hAnsiTheme="minorEastAsia" w:hint="eastAsia"/>
        </w:rPr>
        <w:t>（</w:t>
      </w:r>
      <w:r w:rsidR="00E279D5">
        <w:rPr>
          <w:rFonts w:asciiTheme="minorEastAsia" w:hAnsiTheme="minorEastAsia" w:hint="eastAsia"/>
        </w:rPr>
        <w:t>２人</w:t>
      </w:r>
      <w:r w:rsidR="00652817">
        <w:rPr>
          <w:rFonts w:asciiTheme="minorEastAsia" w:hAnsiTheme="minorEastAsia" w:hint="eastAsia"/>
        </w:rPr>
        <w:t>）</w:t>
      </w:r>
      <w:r w:rsidR="00393143">
        <w:rPr>
          <w:rFonts w:asciiTheme="minorEastAsia" w:hAnsiTheme="minorEastAsia" w:hint="eastAsia"/>
        </w:rPr>
        <w:t xml:space="preserve">　</w:t>
      </w:r>
      <w:r>
        <w:rPr>
          <w:rFonts w:asciiTheme="minorEastAsia" w:hAnsiTheme="minorEastAsia" w:hint="eastAsia"/>
        </w:rPr>
        <w:t>・</w:t>
      </w:r>
      <w:r w:rsidR="00E279D5">
        <w:rPr>
          <w:rFonts w:asciiTheme="minorEastAsia" w:hAnsiTheme="minorEastAsia" w:hint="eastAsia"/>
        </w:rPr>
        <w:t>分からない</w:t>
      </w:r>
      <w:r w:rsidR="00652817">
        <w:rPr>
          <w:rFonts w:asciiTheme="minorEastAsia" w:hAnsiTheme="minorEastAsia" w:hint="eastAsia"/>
        </w:rPr>
        <w:t>（</w:t>
      </w:r>
      <w:r w:rsidR="00E279D5">
        <w:rPr>
          <w:rFonts w:asciiTheme="minorEastAsia" w:hAnsiTheme="minorEastAsia" w:hint="eastAsia"/>
        </w:rPr>
        <w:t>１人</w:t>
      </w:r>
      <w:r w:rsidR="00652817">
        <w:rPr>
          <w:rFonts w:asciiTheme="minorEastAsia" w:hAnsiTheme="minorEastAsia" w:hint="eastAsia"/>
        </w:rPr>
        <w:t>）</w:t>
      </w:r>
    </w:p>
    <w:p w14:paraId="4773CFD7" w14:textId="77777777" w:rsidR="00C41BA2" w:rsidRDefault="0018755F" w:rsidP="001325A6">
      <w:pPr>
        <w:ind w:firstLineChars="100" w:firstLine="193"/>
        <w:rPr>
          <w:rFonts w:asciiTheme="minorEastAsia" w:hAnsiTheme="minorEastAsia"/>
        </w:rPr>
      </w:pPr>
      <w:r>
        <w:rPr>
          <w:rFonts w:asciiTheme="minorEastAsia" w:hAnsiTheme="minorEastAsia" w:hint="eastAsia"/>
        </w:rPr>
        <w:t>４</w:t>
      </w:r>
      <w:r w:rsidR="00C41BA2">
        <w:rPr>
          <w:rFonts w:asciiTheme="minorEastAsia" w:hAnsiTheme="minorEastAsia" w:hint="eastAsia"/>
        </w:rPr>
        <w:t xml:space="preserve">　上の質問で，「</w:t>
      </w:r>
      <w:r>
        <w:rPr>
          <w:rFonts w:asciiTheme="minorEastAsia" w:hAnsiTheme="minorEastAsia" w:hint="eastAsia"/>
        </w:rPr>
        <w:t>分かる</w:t>
      </w:r>
      <w:r w:rsidR="00C41BA2">
        <w:rPr>
          <w:rFonts w:asciiTheme="minorEastAsia" w:hAnsiTheme="minorEastAsia" w:hint="eastAsia"/>
        </w:rPr>
        <w:t>」「どちら</w:t>
      </w:r>
      <w:r w:rsidR="00312B54">
        <w:rPr>
          <w:rFonts w:asciiTheme="minorEastAsia" w:hAnsiTheme="minorEastAsia" w:hint="eastAsia"/>
        </w:rPr>
        <w:t>かと</w:t>
      </w:r>
      <w:r w:rsidR="00C41BA2">
        <w:rPr>
          <w:rFonts w:asciiTheme="minorEastAsia" w:hAnsiTheme="minorEastAsia" w:hint="eastAsia"/>
        </w:rPr>
        <w:t>いえば分かる」と答えた人は，どのような行動をしますか。（複数回答可）</w:t>
      </w:r>
    </w:p>
    <w:p w14:paraId="40F94BC3" w14:textId="77777777" w:rsidR="009A0FFF" w:rsidRDefault="00C41BA2" w:rsidP="001325A6">
      <w:pPr>
        <w:ind w:firstLineChars="200" w:firstLine="386"/>
        <w:rPr>
          <w:rFonts w:asciiTheme="minorEastAsia" w:hAnsiTheme="minorEastAsia"/>
        </w:rPr>
      </w:pPr>
      <w:r>
        <w:rPr>
          <w:rFonts w:asciiTheme="minorEastAsia" w:hAnsiTheme="minorEastAsia" w:hint="eastAsia"/>
        </w:rPr>
        <w:t>・大人を呼ぶ（</w:t>
      </w:r>
      <w:r w:rsidR="00393143">
        <w:rPr>
          <w:rFonts w:asciiTheme="minorEastAsia" w:hAnsiTheme="minorEastAsia" w:hint="eastAsia"/>
        </w:rPr>
        <w:t>21</w:t>
      </w:r>
      <w:r>
        <w:rPr>
          <w:rFonts w:asciiTheme="minorEastAsia" w:hAnsiTheme="minorEastAsia" w:hint="eastAsia"/>
        </w:rPr>
        <w:t>人）・</w:t>
      </w:r>
      <w:r w:rsidR="002F24BC">
        <w:rPr>
          <w:rFonts w:hint="eastAsia"/>
        </w:rPr>
        <w:t>AED</w:t>
      </w:r>
      <w:r>
        <w:rPr>
          <w:rFonts w:asciiTheme="minorEastAsia" w:hAnsiTheme="minorEastAsia" w:hint="eastAsia"/>
        </w:rPr>
        <w:t>をもってくる（５人）・</w:t>
      </w:r>
      <w:r w:rsidR="00312B54">
        <w:rPr>
          <w:rFonts w:hint="eastAsia"/>
        </w:rPr>
        <w:t>AED</w:t>
      </w:r>
      <w:r>
        <w:rPr>
          <w:rFonts w:asciiTheme="minorEastAsia" w:hAnsiTheme="minorEastAsia" w:hint="eastAsia"/>
        </w:rPr>
        <w:t>を使う（２人）・</w:t>
      </w:r>
      <w:r w:rsidR="002F24BC">
        <w:rPr>
          <w:rFonts w:hint="eastAsia"/>
        </w:rPr>
        <w:t>AED</w:t>
      </w:r>
      <w:r>
        <w:rPr>
          <w:rFonts w:asciiTheme="minorEastAsia" w:hAnsiTheme="minorEastAsia" w:hint="eastAsia"/>
        </w:rPr>
        <w:t>を探す（１人）</w:t>
      </w:r>
    </w:p>
    <w:p w14:paraId="36DC5DD1" w14:textId="77777777" w:rsidR="00393143" w:rsidRDefault="00C41BA2" w:rsidP="001325A6">
      <w:pPr>
        <w:ind w:firstLineChars="200" w:firstLine="386"/>
        <w:rPr>
          <w:rFonts w:asciiTheme="minorEastAsia" w:hAnsiTheme="minorEastAsia"/>
        </w:rPr>
      </w:pPr>
      <w:r>
        <w:rPr>
          <w:rFonts w:asciiTheme="minorEastAsia" w:hAnsiTheme="minorEastAsia" w:hint="eastAsia"/>
        </w:rPr>
        <w:t>・呼吸の確認（２人）・保健室へ連れていく（</w:t>
      </w:r>
      <w:r w:rsidR="00393143">
        <w:rPr>
          <w:rFonts w:asciiTheme="minorEastAsia" w:hAnsiTheme="minorEastAsia" w:hint="eastAsia"/>
        </w:rPr>
        <w:t>８</w:t>
      </w:r>
      <w:r>
        <w:rPr>
          <w:rFonts w:asciiTheme="minorEastAsia" w:hAnsiTheme="minorEastAsia" w:hint="eastAsia"/>
        </w:rPr>
        <w:t>人）・胸骨圧迫（</w:t>
      </w:r>
      <w:r w:rsidR="00393143">
        <w:rPr>
          <w:rFonts w:asciiTheme="minorEastAsia" w:hAnsiTheme="minorEastAsia" w:hint="eastAsia"/>
        </w:rPr>
        <w:t>３</w:t>
      </w:r>
      <w:r>
        <w:rPr>
          <w:rFonts w:asciiTheme="minorEastAsia" w:hAnsiTheme="minorEastAsia" w:hint="eastAsia"/>
        </w:rPr>
        <w:t>人）・119番（</w:t>
      </w:r>
      <w:r w:rsidR="00393143">
        <w:rPr>
          <w:rFonts w:asciiTheme="minorEastAsia" w:hAnsiTheme="minorEastAsia" w:hint="eastAsia"/>
        </w:rPr>
        <w:t>４</w:t>
      </w:r>
      <w:r>
        <w:rPr>
          <w:rFonts w:asciiTheme="minorEastAsia" w:hAnsiTheme="minorEastAsia" w:hint="eastAsia"/>
        </w:rPr>
        <w:t>人）・声をかける（</w:t>
      </w:r>
      <w:r w:rsidR="00393143">
        <w:rPr>
          <w:rFonts w:asciiTheme="minorEastAsia" w:hAnsiTheme="minorEastAsia" w:hint="eastAsia"/>
        </w:rPr>
        <w:t>５</w:t>
      </w:r>
      <w:r>
        <w:rPr>
          <w:rFonts w:asciiTheme="minorEastAsia" w:hAnsiTheme="minorEastAsia" w:hint="eastAsia"/>
        </w:rPr>
        <w:t>人）</w:t>
      </w:r>
    </w:p>
    <w:p w14:paraId="3F07FCEF" w14:textId="77777777" w:rsidR="00C7295D" w:rsidRDefault="0018755F" w:rsidP="001325A6">
      <w:pPr>
        <w:ind w:firstLineChars="100" w:firstLine="193"/>
        <w:rPr>
          <w:rFonts w:asciiTheme="minorEastAsia" w:hAnsiTheme="minorEastAsia"/>
        </w:rPr>
      </w:pPr>
      <w:r>
        <w:rPr>
          <w:rFonts w:asciiTheme="minorEastAsia" w:hAnsiTheme="minorEastAsia" w:hint="eastAsia"/>
        </w:rPr>
        <w:t>５</w:t>
      </w:r>
      <w:r w:rsidR="00C7295D">
        <w:rPr>
          <w:rFonts w:asciiTheme="minorEastAsia" w:hAnsiTheme="minorEastAsia" w:hint="eastAsia"/>
        </w:rPr>
        <w:t xml:space="preserve">　</w:t>
      </w:r>
      <w:r w:rsidR="008D791C">
        <w:rPr>
          <w:rFonts w:asciiTheme="minorEastAsia" w:hAnsiTheme="minorEastAsia" w:hint="eastAsia"/>
        </w:rPr>
        <w:t>校内</w:t>
      </w:r>
      <w:r w:rsidR="00652817">
        <w:rPr>
          <w:rFonts w:asciiTheme="minorEastAsia" w:hAnsiTheme="minorEastAsia" w:hint="eastAsia"/>
        </w:rPr>
        <w:t>で設置されている</w:t>
      </w:r>
      <w:r w:rsidR="002F24BC">
        <w:rPr>
          <w:rFonts w:hint="eastAsia"/>
        </w:rPr>
        <w:t>AED</w:t>
      </w:r>
      <w:r w:rsidR="00652817">
        <w:rPr>
          <w:rFonts w:asciiTheme="minorEastAsia" w:hAnsiTheme="minorEastAsia" w:hint="eastAsia"/>
        </w:rPr>
        <w:t>の場所は分かりますか。</w:t>
      </w:r>
    </w:p>
    <w:p w14:paraId="307F26C8" w14:textId="77777777" w:rsidR="006B575B" w:rsidRDefault="004E3048" w:rsidP="001325A6">
      <w:pPr>
        <w:ind w:firstLineChars="200" w:firstLine="386"/>
        <w:rPr>
          <w:rFonts w:asciiTheme="minorEastAsia" w:hAnsiTheme="minorEastAsia"/>
        </w:rPr>
      </w:pPr>
      <w:r>
        <w:rPr>
          <w:rFonts w:asciiTheme="minorEastAsia" w:hAnsiTheme="minorEastAsia" w:hint="eastAsia"/>
        </w:rPr>
        <w:t>・</w:t>
      </w:r>
      <w:r w:rsidR="00E279D5">
        <w:rPr>
          <w:rFonts w:asciiTheme="minorEastAsia" w:hAnsiTheme="minorEastAsia" w:hint="eastAsia"/>
        </w:rPr>
        <w:t>分かる</w:t>
      </w:r>
      <w:r w:rsidR="00652817">
        <w:rPr>
          <w:rFonts w:asciiTheme="minorEastAsia" w:hAnsiTheme="minorEastAsia" w:hint="eastAsia"/>
        </w:rPr>
        <w:t>（</w:t>
      </w:r>
      <w:r w:rsidR="00E279D5">
        <w:rPr>
          <w:rFonts w:asciiTheme="minorEastAsia" w:hAnsiTheme="minorEastAsia" w:hint="eastAsia"/>
        </w:rPr>
        <w:t>2</w:t>
      </w:r>
      <w:r w:rsidR="00393143">
        <w:rPr>
          <w:rFonts w:asciiTheme="minorEastAsia" w:hAnsiTheme="minorEastAsia" w:hint="eastAsia"/>
        </w:rPr>
        <w:t>6</w:t>
      </w:r>
      <w:r w:rsidR="00E279D5">
        <w:rPr>
          <w:rFonts w:asciiTheme="minorEastAsia" w:hAnsiTheme="minorEastAsia" w:hint="eastAsia"/>
        </w:rPr>
        <w:t>人</w:t>
      </w:r>
      <w:r w:rsidR="00652817">
        <w:rPr>
          <w:rFonts w:asciiTheme="minorEastAsia" w:hAnsiTheme="minorEastAsia" w:hint="eastAsia"/>
        </w:rPr>
        <w:t>）</w:t>
      </w:r>
      <w:r w:rsidR="00E279D5">
        <w:rPr>
          <w:rFonts w:asciiTheme="minorEastAsia" w:hAnsiTheme="minorEastAsia" w:hint="eastAsia"/>
        </w:rPr>
        <w:t xml:space="preserve">　</w:t>
      </w:r>
      <w:r>
        <w:rPr>
          <w:rFonts w:asciiTheme="minorEastAsia" w:hAnsiTheme="minorEastAsia" w:hint="eastAsia"/>
        </w:rPr>
        <w:t>・</w:t>
      </w:r>
      <w:r w:rsidR="00E279D5">
        <w:rPr>
          <w:rFonts w:asciiTheme="minorEastAsia" w:hAnsiTheme="minorEastAsia" w:hint="eastAsia"/>
        </w:rPr>
        <w:t>分からない</w:t>
      </w:r>
      <w:r w:rsidR="00652817">
        <w:rPr>
          <w:rFonts w:asciiTheme="minorEastAsia" w:hAnsiTheme="minorEastAsia" w:hint="eastAsia"/>
        </w:rPr>
        <w:t>（</w:t>
      </w:r>
      <w:r w:rsidR="00E279D5">
        <w:rPr>
          <w:rFonts w:asciiTheme="minorEastAsia" w:hAnsiTheme="minorEastAsia" w:hint="eastAsia"/>
        </w:rPr>
        <w:t>10人</w:t>
      </w:r>
      <w:r w:rsidR="00652817">
        <w:rPr>
          <w:rFonts w:asciiTheme="minorEastAsia" w:hAnsiTheme="minorEastAsia" w:hint="eastAsia"/>
        </w:rPr>
        <w:t>）</w:t>
      </w:r>
    </w:p>
    <w:p w14:paraId="18FF84D9" w14:textId="77777777" w:rsidR="009E4227" w:rsidRDefault="00C41BA2" w:rsidP="000C6CB5">
      <w:pPr>
        <w:ind w:leftChars="207" w:left="399" w:firstLineChars="100" w:firstLine="193"/>
        <w:rPr>
          <w:rFonts w:asciiTheme="minorEastAsia" w:hAnsiTheme="minorEastAsia"/>
        </w:rPr>
      </w:pPr>
      <w:r>
        <w:rPr>
          <w:rFonts w:asciiTheme="minorEastAsia" w:hAnsiTheme="minorEastAsia" w:hint="eastAsia"/>
        </w:rPr>
        <w:t>アンケート</w:t>
      </w:r>
      <w:r w:rsidR="0018755F">
        <w:rPr>
          <w:rFonts w:asciiTheme="minorEastAsia" w:hAnsiTheme="minorEastAsia" w:hint="eastAsia"/>
        </w:rPr>
        <w:t>の内容より</w:t>
      </w:r>
      <w:r>
        <w:rPr>
          <w:rFonts w:asciiTheme="minorEastAsia" w:hAnsiTheme="minorEastAsia" w:hint="eastAsia"/>
        </w:rPr>
        <w:t>，児童は</w:t>
      </w:r>
      <w:r w:rsidR="009F2C2B">
        <w:rPr>
          <w:rFonts w:asciiTheme="minorEastAsia" w:hAnsiTheme="minorEastAsia" w:hint="eastAsia"/>
        </w:rPr>
        <w:t>意識を失う原因として</w:t>
      </w:r>
      <w:r>
        <w:rPr>
          <w:rFonts w:asciiTheme="minorEastAsia" w:hAnsiTheme="minorEastAsia" w:hint="eastAsia"/>
        </w:rPr>
        <w:t>「心停止」を考える児童が少ないことが分かる。</w:t>
      </w:r>
      <w:r w:rsidR="0018755F">
        <w:rPr>
          <w:rFonts w:asciiTheme="minorEastAsia" w:hAnsiTheme="minorEastAsia" w:hint="eastAsia"/>
        </w:rPr>
        <w:t>命を救うための行動が</w:t>
      </w:r>
      <w:r>
        <w:rPr>
          <w:rFonts w:asciiTheme="minorEastAsia" w:hAnsiTheme="minorEastAsia" w:hint="eastAsia"/>
        </w:rPr>
        <w:t>「分かる」と答えた児童でも，</w:t>
      </w:r>
      <w:r w:rsidR="0018755F">
        <w:rPr>
          <w:rFonts w:asciiTheme="minorEastAsia" w:hAnsiTheme="minorEastAsia" w:hint="eastAsia"/>
        </w:rPr>
        <w:t>「</w:t>
      </w:r>
      <w:r w:rsidR="00091BB7">
        <w:rPr>
          <w:rFonts w:hint="eastAsia"/>
        </w:rPr>
        <w:t>AED</w:t>
      </w:r>
      <w:r w:rsidR="0018755F">
        <w:rPr>
          <w:rFonts w:hint="eastAsia"/>
        </w:rPr>
        <w:t>」</w:t>
      </w:r>
      <w:r w:rsidR="00652817">
        <w:rPr>
          <w:rFonts w:asciiTheme="minorEastAsia" w:hAnsiTheme="minorEastAsia" w:hint="eastAsia"/>
        </w:rPr>
        <w:t>と</w:t>
      </w:r>
      <w:r w:rsidR="00D243F9">
        <w:rPr>
          <w:rFonts w:asciiTheme="minorEastAsia" w:hAnsiTheme="minorEastAsia" w:hint="eastAsia"/>
        </w:rPr>
        <w:t>結び付ける児童が少ないこと，「保健室へ連れていく」と答えた児童が多いことが分かった。これらの結果から，</w:t>
      </w:r>
      <w:r w:rsidR="003174BA">
        <w:rPr>
          <w:rFonts w:asciiTheme="minorEastAsia" w:hAnsiTheme="minorEastAsia" w:hint="eastAsia"/>
        </w:rPr>
        <w:t>倒れた人が心停止</w:t>
      </w:r>
      <w:r w:rsidR="00E25CE7">
        <w:rPr>
          <w:rFonts w:asciiTheme="minorEastAsia" w:hAnsiTheme="minorEastAsia" w:hint="eastAsia"/>
        </w:rPr>
        <w:t>していた場合でも，心停止</w:t>
      </w:r>
      <w:r w:rsidR="003174BA">
        <w:rPr>
          <w:rFonts w:asciiTheme="minorEastAsia" w:hAnsiTheme="minorEastAsia" w:hint="eastAsia"/>
        </w:rPr>
        <w:t>していると考えずに，</w:t>
      </w:r>
      <w:r w:rsidR="00D243F9">
        <w:rPr>
          <w:rFonts w:asciiTheme="minorEastAsia" w:hAnsiTheme="minorEastAsia" w:hint="eastAsia"/>
        </w:rPr>
        <w:t>軽いけがと同じように，大人を呼んだり，声を</w:t>
      </w:r>
      <w:r w:rsidR="004E3048">
        <w:rPr>
          <w:rFonts w:asciiTheme="minorEastAsia" w:hAnsiTheme="minorEastAsia" w:hint="eastAsia"/>
        </w:rPr>
        <w:t>掛け</w:t>
      </w:r>
      <w:r w:rsidR="00D243F9">
        <w:rPr>
          <w:rFonts w:asciiTheme="minorEastAsia" w:hAnsiTheme="minorEastAsia" w:hint="eastAsia"/>
        </w:rPr>
        <w:t>たり，保健室へ連れて</w:t>
      </w:r>
      <w:r w:rsidR="009E4227">
        <w:rPr>
          <w:rFonts w:asciiTheme="minorEastAsia" w:hAnsiTheme="minorEastAsia" w:hint="eastAsia"/>
        </w:rPr>
        <w:t>行ったり</w:t>
      </w:r>
      <w:r w:rsidR="00E25CE7">
        <w:rPr>
          <w:rFonts w:asciiTheme="minorEastAsia" w:hAnsiTheme="minorEastAsia" w:hint="eastAsia"/>
        </w:rPr>
        <w:t>してしまう児童がいることが考えられる。</w:t>
      </w:r>
      <w:r w:rsidR="009E4227">
        <w:rPr>
          <w:rFonts w:asciiTheme="minorEastAsia" w:hAnsiTheme="minorEastAsia" w:hint="eastAsia"/>
        </w:rPr>
        <w:t>また，</w:t>
      </w:r>
      <w:r w:rsidR="00E25CE7">
        <w:rPr>
          <w:rFonts w:asciiTheme="minorEastAsia" w:hAnsiTheme="minorEastAsia" w:hint="eastAsia"/>
        </w:rPr>
        <w:t>「健康タイム」で校内設置場所を学習しているが，</w:t>
      </w:r>
      <w:r w:rsidR="009E4227">
        <w:rPr>
          <w:rFonts w:asciiTheme="minorEastAsia" w:hAnsiTheme="minorEastAsia" w:hint="eastAsia"/>
        </w:rPr>
        <w:t>校内</w:t>
      </w:r>
      <w:r w:rsidR="00E25CE7">
        <w:rPr>
          <w:rFonts w:asciiTheme="minorEastAsia" w:hAnsiTheme="minorEastAsia" w:hint="eastAsia"/>
        </w:rPr>
        <w:t>における</w:t>
      </w:r>
      <w:r w:rsidR="002F24BC">
        <w:rPr>
          <w:rFonts w:hint="eastAsia"/>
        </w:rPr>
        <w:t>AED</w:t>
      </w:r>
      <w:r w:rsidR="009E4227">
        <w:rPr>
          <w:rFonts w:asciiTheme="minorEastAsia" w:hAnsiTheme="minorEastAsia" w:hint="eastAsia"/>
        </w:rPr>
        <w:t>設置場所を把握している児童が</w:t>
      </w:r>
      <w:r w:rsidR="009E4227">
        <w:rPr>
          <w:rFonts w:asciiTheme="minorEastAsia" w:hAnsiTheme="minorEastAsia" w:hint="eastAsia"/>
        </w:rPr>
        <w:lastRenderedPageBreak/>
        <w:t>少ないこと</w:t>
      </w:r>
      <w:r w:rsidR="00E25CE7">
        <w:rPr>
          <w:rFonts w:asciiTheme="minorEastAsia" w:hAnsiTheme="minorEastAsia" w:hint="eastAsia"/>
        </w:rPr>
        <w:t>が分かる。</w:t>
      </w:r>
      <w:r w:rsidR="009E4227">
        <w:rPr>
          <w:rFonts w:asciiTheme="minorEastAsia" w:hAnsiTheme="minorEastAsia" w:hint="eastAsia"/>
        </w:rPr>
        <w:t>普段児童</w:t>
      </w:r>
      <w:r w:rsidR="00E25CE7">
        <w:rPr>
          <w:rFonts w:asciiTheme="minorEastAsia" w:hAnsiTheme="minorEastAsia" w:hint="eastAsia"/>
        </w:rPr>
        <w:t>は，</w:t>
      </w:r>
      <w:r w:rsidR="009E4227">
        <w:rPr>
          <w:rFonts w:asciiTheme="minorEastAsia" w:hAnsiTheme="minorEastAsia" w:hint="eastAsia"/>
        </w:rPr>
        <w:t>生活している場の</w:t>
      </w:r>
      <w:r w:rsidR="00312B54">
        <w:rPr>
          <w:rFonts w:hint="eastAsia"/>
        </w:rPr>
        <w:t>AED</w:t>
      </w:r>
      <w:r w:rsidR="009E4227">
        <w:rPr>
          <w:rFonts w:asciiTheme="minorEastAsia" w:hAnsiTheme="minorEastAsia" w:hint="eastAsia"/>
        </w:rPr>
        <w:t>設置場所のみ把握し，目につかない場所の</w:t>
      </w:r>
      <w:r w:rsidR="002F24BC">
        <w:rPr>
          <w:rFonts w:hint="eastAsia"/>
        </w:rPr>
        <w:t>AED</w:t>
      </w:r>
      <w:r w:rsidR="009E4227">
        <w:rPr>
          <w:rFonts w:asciiTheme="minorEastAsia" w:hAnsiTheme="minorEastAsia" w:hint="eastAsia"/>
        </w:rPr>
        <w:t>設置場所は把握していないという実態があ</w:t>
      </w:r>
      <w:r w:rsidR="001D0D46">
        <w:rPr>
          <w:rFonts w:asciiTheme="minorEastAsia" w:hAnsiTheme="minorEastAsia" w:hint="eastAsia"/>
        </w:rPr>
        <w:t>る。これは，</w:t>
      </w:r>
      <w:r w:rsidR="002F24BC">
        <w:rPr>
          <w:rFonts w:hint="eastAsia"/>
        </w:rPr>
        <w:t>AED</w:t>
      </w:r>
      <w:r w:rsidR="009E4227">
        <w:rPr>
          <w:rFonts w:asciiTheme="minorEastAsia" w:hAnsiTheme="minorEastAsia" w:hint="eastAsia"/>
        </w:rPr>
        <w:t>を使う機会が「ない」と考えている児童が多いのではないかと考えられる。</w:t>
      </w:r>
    </w:p>
    <w:p w14:paraId="1D984988" w14:textId="77777777" w:rsidR="001F2036" w:rsidRDefault="001F2036" w:rsidP="001F2036">
      <w:pPr>
        <w:rPr>
          <w:rFonts w:asciiTheme="minorEastAsia" w:hAnsiTheme="minorEastAsia"/>
        </w:rPr>
      </w:pPr>
    </w:p>
    <w:p w14:paraId="7649B1EE" w14:textId="77777777" w:rsidR="00840C9D" w:rsidRDefault="001F2036" w:rsidP="004C12F1">
      <w:pPr>
        <w:ind w:firstLineChars="50" w:firstLine="96"/>
        <w:rPr>
          <w:rFonts w:asciiTheme="minorEastAsia" w:hAnsiTheme="minorEastAsia"/>
        </w:rPr>
      </w:pPr>
      <w:r>
        <w:rPr>
          <w:rFonts w:asciiTheme="minorEastAsia" w:hAnsiTheme="minorEastAsia" w:hint="eastAsia"/>
        </w:rPr>
        <w:t>(3)</w:t>
      </w:r>
      <w:r w:rsidR="00233977">
        <w:rPr>
          <w:rFonts w:asciiTheme="minorEastAsia" w:hAnsiTheme="minorEastAsia" w:hint="eastAsia"/>
        </w:rPr>
        <w:t xml:space="preserve">　</w:t>
      </w:r>
      <w:r w:rsidR="001C3BB6">
        <w:rPr>
          <w:rFonts w:asciiTheme="minorEastAsia" w:hAnsiTheme="minorEastAsia" w:hint="eastAsia"/>
        </w:rPr>
        <w:t>指導観</w:t>
      </w:r>
    </w:p>
    <w:p w14:paraId="043BFB44" w14:textId="77777777" w:rsidR="005E35AD" w:rsidRDefault="00C544E8" w:rsidP="004C12F1">
      <w:pPr>
        <w:ind w:leftChars="200" w:left="386" w:firstLineChars="100" w:firstLine="193"/>
        <w:rPr>
          <w:rFonts w:asciiTheme="minorEastAsia" w:hAnsiTheme="minorEastAsia"/>
        </w:rPr>
      </w:pPr>
      <w:r>
        <w:rPr>
          <w:rFonts w:asciiTheme="minorEastAsia" w:hAnsiTheme="minorEastAsia" w:hint="eastAsia"/>
        </w:rPr>
        <w:t>本時では，</w:t>
      </w:r>
      <w:r w:rsidR="00AB20A8">
        <w:rPr>
          <w:rFonts w:asciiTheme="minorEastAsia" w:hAnsiTheme="minorEastAsia" w:hint="eastAsia"/>
        </w:rPr>
        <w:t>身近なスポーツの動画を見せることで</w:t>
      </w:r>
      <w:r w:rsidR="00E25CE7">
        <w:rPr>
          <w:rFonts w:asciiTheme="minorEastAsia" w:hAnsiTheme="minorEastAsia" w:hint="eastAsia"/>
        </w:rPr>
        <w:t>イメージを共有し，日常生活の中で</w:t>
      </w:r>
      <w:r w:rsidR="00AB20A8">
        <w:rPr>
          <w:rFonts w:asciiTheme="minorEastAsia" w:hAnsiTheme="minorEastAsia" w:hint="eastAsia"/>
        </w:rPr>
        <w:t>いつどこでも，誰にでも心停止が</w:t>
      </w:r>
      <w:r w:rsidR="00312B54">
        <w:rPr>
          <w:rFonts w:asciiTheme="minorEastAsia" w:hAnsiTheme="minorEastAsia" w:hint="eastAsia"/>
        </w:rPr>
        <w:t>起こり</w:t>
      </w:r>
      <w:r w:rsidR="00AB20A8">
        <w:rPr>
          <w:rFonts w:asciiTheme="minorEastAsia" w:hAnsiTheme="minorEastAsia" w:hint="eastAsia"/>
        </w:rPr>
        <w:t>うることを意識させる</w:t>
      </w:r>
      <w:r w:rsidR="00E25CE7">
        <w:rPr>
          <w:rFonts w:asciiTheme="minorEastAsia" w:hAnsiTheme="minorEastAsia" w:hint="eastAsia"/>
        </w:rPr>
        <w:t>ことで，学習を自分事として捉え，児童の主体的な学びにつなげたい。また，</w:t>
      </w:r>
      <w:r w:rsidR="00312B54">
        <w:rPr>
          <w:rFonts w:hint="eastAsia"/>
        </w:rPr>
        <w:t>AED</w:t>
      </w:r>
      <w:r w:rsidR="005E35AD">
        <w:rPr>
          <w:rFonts w:asciiTheme="minorEastAsia" w:hAnsiTheme="minorEastAsia" w:hint="eastAsia"/>
        </w:rPr>
        <w:t>トレーニング機</w:t>
      </w:r>
      <w:r w:rsidR="00400866">
        <w:rPr>
          <w:rFonts w:asciiTheme="minorEastAsia" w:hAnsiTheme="minorEastAsia" w:hint="eastAsia"/>
        </w:rPr>
        <w:t>を用いた実技をすること</w:t>
      </w:r>
      <w:r w:rsidR="00E25CE7">
        <w:rPr>
          <w:rFonts w:asciiTheme="minorEastAsia" w:hAnsiTheme="minorEastAsia" w:hint="eastAsia"/>
        </w:rPr>
        <w:t>で，</w:t>
      </w:r>
      <w:r w:rsidR="00400866">
        <w:rPr>
          <w:rFonts w:asciiTheme="minorEastAsia" w:hAnsiTheme="minorEastAsia" w:hint="eastAsia"/>
        </w:rPr>
        <w:t>救命に大切な５分という時間を体感させる。その経験をもとに，</w:t>
      </w:r>
      <w:r w:rsidR="00E25CE7">
        <w:rPr>
          <w:rFonts w:asciiTheme="minorEastAsia" w:hAnsiTheme="minorEastAsia" w:hint="eastAsia"/>
        </w:rPr>
        <w:t>児童</w:t>
      </w:r>
      <w:r w:rsidR="00652817">
        <w:rPr>
          <w:rFonts w:asciiTheme="minorEastAsia" w:hAnsiTheme="minorEastAsia" w:hint="eastAsia"/>
        </w:rPr>
        <w:t>たち</w:t>
      </w:r>
      <w:r w:rsidR="00E25CE7">
        <w:rPr>
          <w:rFonts w:asciiTheme="minorEastAsia" w:hAnsiTheme="minorEastAsia" w:hint="eastAsia"/>
        </w:rPr>
        <w:t>から引き出した</w:t>
      </w:r>
      <w:r w:rsidR="00B24789">
        <w:rPr>
          <w:rFonts w:asciiTheme="minorEastAsia" w:hAnsiTheme="minorEastAsia" w:hint="eastAsia"/>
        </w:rPr>
        <w:t>救命時</w:t>
      </w:r>
      <w:r w:rsidR="00E25CE7">
        <w:rPr>
          <w:rFonts w:asciiTheme="minorEastAsia" w:hAnsiTheme="minorEastAsia" w:hint="eastAsia"/>
        </w:rPr>
        <w:t>の行動</w:t>
      </w:r>
      <w:r w:rsidR="00B24789">
        <w:rPr>
          <w:rFonts w:asciiTheme="minorEastAsia" w:hAnsiTheme="minorEastAsia" w:hint="eastAsia"/>
        </w:rPr>
        <w:t>の必要性を精査させるとともに，冷静な行動や判断が救命に必要だと気付かせる。救命時にとる行動を，</w:t>
      </w:r>
      <w:r w:rsidR="00FF4C46">
        <w:rPr>
          <w:rFonts w:asciiTheme="minorEastAsia" w:hAnsiTheme="minorEastAsia" w:hint="eastAsia"/>
        </w:rPr>
        <w:t>「</w:t>
      </w:r>
      <w:r w:rsidR="009F2C2B">
        <w:rPr>
          <w:rFonts w:asciiTheme="minorEastAsia" w:hAnsiTheme="minorEastAsia" w:hint="eastAsia"/>
        </w:rPr>
        <w:t>自分に</w:t>
      </w:r>
      <w:r w:rsidR="00FF4C46">
        <w:rPr>
          <w:rFonts w:asciiTheme="minorEastAsia" w:hAnsiTheme="minorEastAsia" w:hint="eastAsia"/>
        </w:rPr>
        <w:t>できること」，「</w:t>
      </w:r>
      <w:r w:rsidR="009F2C2B">
        <w:rPr>
          <w:rFonts w:asciiTheme="minorEastAsia" w:hAnsiTheme="minorEastAsia" w:hint="eastAsia"/>
        </w:rPr>
        <w:t>大人に頼むこと」</w:t>
      </w:r>
      <w:r w:rsidR="00FF4C46">
        <w:rPr>
          <w:rFonts w:asciiTheme="minorEastAsia" w:hAnsiTheme="minorEastAsia" w:hint="eastAsia"/>
        </w:rPr>
        <w:t>に分類することで，第４学年という発達段階に応じた</w:t>
      </w:r>
      <w:r w:rsidR="00B24789">
        <w:rPr>
          <w:rFonts w:asciiTheme="minorEastAsia" w:hAnsiTheme="minorEastAsia" w:hint="eastAsia"/>
        </w:rPr>
        <w:t>個人で取れる行動を考えさせたい。</w:t>
      </w:r>
      <w:r w:rsidR="009A054D">
        <w:rPr>
          <w:rFonts w:asciiTheme="minorEastAsia" w:hAnsiTheme="minorEastAsia" w:hint="eastAsia"/>
        </w:rPr>
        <w:t>一人一人の勇気ある行動が，命のバトンをつなぐ行動に繋がり，「自分にもできることがある」という意識を高めさせ</w:t>
      </w:r>
      <w:r w:rsidR="00B24789">
        <w:rPr>
          <w:rFonts w:asciiTheme="minorEastAsia" w:hAnsiTheme="minorEastAsia" w:hint="eastAsia"/>
        </w:rPr>
        <w:t>るとともに，児童一人一人の救命に関する基盤を育むとともに行動力を身に付けられるようにしていく。</w:t>
      </w:r>
    </w:p>
    <w:p w14:paraId="0C23004D" w14:textId="77777777" w:rsidR="009A054D" w:rsidRDefault="009A054D" w:rsidP="00FC1E3D">
      <w:pPr>
        <w:rPr>
          <w:rFonts w:asciiTheme="minorEastAsia" w:hAnsiTheme="minorEastAsia"/>
        </w:rPr>
      </w:pPr>
    </w:p>
    <w:p w14:paraId="35CF3DF9" w14:textId="77777777" w:rsidR="00FC1E3D" w:rsidRDefault="00B81948" w:rsidP="00FC1E3D">
      <w:r>
        <w:rPr>
          <w:rFonts w:hint="eastAsia"/>
        </w:rPr>
        <w:t>４</w:t>
      </w:r>
      <w:r w:rsidR="00FC1E3D">
        <w:rPr>
          <w:rFonts w:hint="eastAsia"/>
        </w:rPr>
        <w:t xml:space="preserve">　単元の評価規準</w:t>
      </w:r>
    </w:p>
    <w:tbl>
      <w:tblPr>
        <w:tblW w:w="10437"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79"/>
        <w:gridCol w:w="3479"/>
        <w:gridCol w:w="3479"/>
      </w:tblGrid>
      <w:tr w:rsidR="00FC1E3D" w14:paraId="4E84A22B" w14:textId="77777777" w:rsidTr="009A0FFF">
        <w:trPr>
          <w:trHeight w:val="327"/>
        </w:trPr>
        <w:tc>
          <w:tcPr>
            <w:tcW w:w="3479" w:type="dxa"/>
            <w:vAlign w:val="center"/>
          </w:tcPr>
          <w:p w14:paraId="6A89558B" w14:textId="77777777" w:rsidR="00FC1E3D" w:rsidRDefault="00FC1E3D" w:rsidP="005B33FA">
            <w:pPr>
              <w:jc w:val="center"/>
            </w:pPr>
            <w:r>
              <w:rPr>
                <w:rFonts w:hint="eastAsia"/>
              </w:rPr>
              <w:t>知識・技能</w:t>
            </w:r>
          </w:p>
        </w:tc>
        <w:tc>
          <w:tcPr>
            <w:tcW w:w="3479" w:type="dxa"/>
            <w:vAlign w:val="center"/>
          </w:tcPr>
          <w:p w14:paraId="31A39867" w14:textId="77777777" w:rsidR="00FC1E3D" w:rsidRDefault="00FC1E3D" w:rsidP="005B33FA">
            <w:pPr>
              <w:jc w:val="center"/>
            </w:pPr>
            <w:r>
              <w:rPr>
                <w:rFonts w:hint="eastAsia"/>
              </w:rPr>
              <w:t>思考・判断・表現</w:t>
            </w:r>
          </w:p>
        </w:tc>
        <w:tc>
          <w:tcPr>
            <w:tcW w:w="3479" w:type="dxa"/>
            <w:vAlign w:val="center"/>
          </w:tcPr>
          <w:p w14:paraId="6C1A7843" w14:textId="77777777" w:rsidR="00FC1E3D" w:rsidRDefault="00FC1E3D" w:rsidP="005B33FA">
            <w:pPr>
              <w:jc w:val="center"/>
            </w:pPr>
            <w:r w:rsidRPr="009978EF">
              <w:rPr>
                <w:rFonts w:hint="eastAsia"/>
                <w:w w:val="84"/>
                <w:kern w:val="0"/>
                <w:fitText w:val="2310" w:id="2077404160"/>
              </w:rPr>
              <w:t>主体的に学習に取り組む態</w:t>
            </w:r>
            <w:r w:rsidRPr="009978EF">
              <w:rPr>
                <w:rFonts w:hint="eastAsia"/>
                <w:spacing w:val="13"/>
                <w:w w:val="84"/>
                <w:kern w:val="0"/>
                <w:fitText w:val="2310" w:id="2077404160"/>
              </w:rPr>
              <w:t>度</w:t>
            </w:r>
          </w:p>
        </w:tc>
      </w:tr>
      <w:tr w:rsidR="00FC1E3D" w14:paraId="1C575ABE" w14:textId="77777777" w:rsidTr="009A0FFF">
        <w:trPr>
          <w:trHeight w:val="1176"/>
        </w:trPr>
        <w:tc>
          <w:tcPr>
            <w:tcW w:w="3479" w:type="dxa"/>
          </w:tcPr>
          <w:p w14:paraId="514E20F7" w14:textId="77777777" w:rsidR="00D544DF" w:rsidRDefault="009B1EE9" w:rsidP="009B1EE9">
            <w:pPr>
              <w:snapToGrid w:val="0"/>
              <w:ind w:firstLineChars="100" w:firstLine="193"/>
            </w:pPr>
            <w:r>
              <w:rPr>
                <w:rFonts w:hint="eastAsia"/>
              </w:rPr>
              <w:t>けがの悪化を防ぐ対処として，けがの種類や程度などの状況をできるだけ速やかに把握して処置すること，近くの大人に知らせることが大切であることを理解</w:t>
            </w:r>
            <w:r w:rsidR="00FF4C46">
              <w:rPr>
                <w:rFonts w:hint="eastAsia"/>
              </w:rPr>
              <w:t>している。</w:t>
            </w:r>
          </w:p>
        </w:tc>
        <w:tc>
          <w:tcPr>
            <w:tcW w:w="3479" w:type="dxa"/>
          </w:tcPr>
          <w:p w14:paraId="3D53794D" w14:textId="77777777" w:rsidR="00D544DF" w:rsidRDefault="000D4389" w:rsidP="000D4389">
            <w:pPr>
              <w:snapToGrid w:val="0"/>
            </w:pPr>
            <w:r>
              <w:rPr>
                <w:rFonts w:hint="eastAsia"/>
              </w:rPr>
              <w:t xml:space="preserve">　けがの防止に関わる事象から課題を見付け，危険の予測や回避，け</w:t>
            </w:r>
            <w:r w:rsidR="00FF4C46">
              <w:rPr>
                <w:rFonts w:hint="eastAsia"/>
              </w:rPr>
              <w:t>がの</w:t>
            </w:r>
            <w:r>
              <w:rPr>
                <w:rFonts w:hint="eastAsia"/>
              </w:rPr>
              <w:t>手当</w:t>
            </w:r>
            <w:r w:rsidR="00A13A50">
              <w:rPr>
                <w:rFonts w:hint="eastAsia"/>
              </w:rPr>
              <w:t>や，命を救う方法</w:t>
            </w:r>
            <w:r>
              <w:rPr>
                <w:rFonts w:hint="eastAsia"/>
              </w:rPr>
              <w:t>を考え，それらを伝え</w:t>
            </w:r>
            <w:r w:rsidR="00FF4C46">
              <w:rPr>
                <w:rFonts w:hint="eastAsia"/>
              </w:rPr>
              <w:t>ようとしている</w:t>
            </w:r>
            <w:r>
              <w:rPr>
                <w:rFonts w:hint="eastAsia"/>
              </w:rPr>
              <w:t>。</w:t>
            </w:r>
          </w:p>
        </w:tc>
        <w:tc>
          <w:tcPr>
            <w:tcW w:w="3479" w:type="dxa"/>
          </w:tcPr>
          <w:p w14:paraId="46614315" w14:textId="77777777" w:rsidR="00D544DF" w:rsidRDefault="00A13A50" w:rsidP="00C544E8">
            <w:pPr>
              <w:snapToGrid w:val="0"/>
              <w:ind w:firstLineChars="100" w:firstLine="193"/>
            </w:pPr>
            <w:r>
              <w:rPr>
                <w:rFonts w:hint="eastAsia"/>
              </w:rPr>
              <w:t>けがや体調不良で助けを必要とする人が，目の前にいた時，</w:t>
            </w:r>
            <w:r w:rsidR="00214905">
              <w:rPr>
                <w:rFonts w:hint="eastAsia"/>
              </w:rPr>
              <w:t>自分ができる行動を</w:t>
            </w:r>
            <w:r w:rsidR="00260FEE">
              <w:rPr>
                <w:rFonts w:hint="eastAsia"/>
              </w:rPr>
              <w:t>考え，取り組もうとしている。</w:t>
            </w:r>
          </w:p>
        </w:tc>
      </w:tr>
    </w:tbl>
    <w:p w14:paraId="5E40E3E4" w14:textId="77777777" w:rsidR="00260FEE" w:rsidRDefault="00260FEE" w:rsidP="00FC1E3D"/>
    <w:p w14:paraId="7A739CDB" w14:textId="77777777" w:rsidR="00A07737" w:rsidRDefault="00B81948" w:rsidP="00FC1E3D">
      <w:r>
        <w:rPr>
          <w:rFonts w:hint="eastAsia"/>
        </w:rPr>
        <w:t>５</w:t>
      </w:r>
      <w:r w:rsidR="00A07737">
        <w:rPr>
          <w:rFonts w:hint="eastAsia"/>
        </w:rPr>
        <w:t xml:space="preserve">　指導と評価の計画</w:t>
      </w:r>
      <w:r w:rsidR="00C65949">
        <w:rPr>
          <w:rFonts w:hint="eastAsia"/>
        </w:rPr>
        <w:t>（</w:t>
      </w:r>
      <w:r w:rsidR="00FC6D38">
        <w:rPr>
          <w:rFonts w:hint="eastAsia"/>
        </w:rPr>
        <w:t>５</w:t>
      </w:r>
      <w:r w:rsidR="00C65949">
        <w:rPr>
          <w:rFonts w:hint="eastAsia"/>
        </w:rPr>
        <w:t>時間</w:t>
      </w:r>
      <w:r w:rsidR="00652817">
        <w:rPr>
          <w:rFonts w:hint="eastAsia"/>
        </w:rPr>
        <w:t>扱い</w:t>
      </w:r>
      <w:r w:rsidR="00C65949">
        <w:rPr>
          <w:rFonts w:hint="eastAsia"/>
        </w:rPr>
        <w:t xml:space="preserve">）　　　　　　　</w:t>
      </w:r>
      <w:r w:rsidR="00860541">
        <w:rPr>
          <w:rFonts w:hint="eastAsia"/>
        </w:rPr>
        <w:t xml:space="preserve">　　　　　</w:t>
      </w:r>
      <w:r w:rsidR="00C65949">
        <w:rPr>
          <w:rFonts w:hint="eastAsia"/>
        </w:rPr>
        <w:t xml:space="preserve">　</w:t>
      </w:r>
    </w:p>
    <w:tbl>
      <w:tblPr>
        <w:tblW w:w="10432"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6"/>
        <w:gridCol w:w="5394"/>
        <w:gridCol w:w="489"/>
        <w:gridCol w:w="493"/>
        <w:gridCol w:w="482"/>
        <w:gridCol w:w="7"/>
        <w:gridCol w:w="2941"/>
      </w:tblGrid>
      <w:tr w:rsidR="00DD593D" w14:paraId="6D999746" w14:textId="77777777" w:rsidTr="009A0FFF">
        <w:trPr>
          <w:trHeight w:val="391"/>
        </w:trPr>
        <w:tc>
          <w:tcPr>
            <w:tcW w:w="626" w:type="dxa"/>
            <w:tcBorders>
              <w:bottom w:val="single" w:sz="4" w:space="0" w:color="auto"/>
            </w:tcBorders>
            <w:vAlign w:val="center"/>
          </w:tcPr>
          <w:p w14:paraId="40558780" w14:textId="77777777" w:rsidR="00DD593D" w:rsidRDefault="00DD593D" w:rsidP="005B33FA">
            <w:pPr>
              <w:jc w:val="center"/>
            </w:pPr>
          </w:p>
        </w:tc>
        <w:tc>
          <w:tcPr>
            <w:tcW w:w="5394" w:type="dxa"/>
            <w:tcBorders>
              <w:bottom w:val="single" w:sz="4" w:space="0" w:color="auto"/>
            </w:tcBorders>
            <w:vAlign w:val="center"/>
          </w:tcPr>
          <w:p w14:paraId="2C3C22C7" w14:textId="77777777" w:rsidR="00DD593D" w:rsidRDefault="00DD593D" w:rsidP="00DD593D">
            <w:pPr>
              <w:snapToGrid w:val="0"/>
              <w:jc w:val="center"/>
            </w:pPr>
            <w:r>
              <w:rPr>
                <w:rFonts w:hint="eastAsia"/>
              </w:rPr>
              <w:t>ねらい・学習活動</w:t>
            </w:r>
          </w:p>
        </w:tc>
        <w:tc>
          <w:tcPr>
            <w:tcW w:w="489" w:type="dxa"/>
            <w:tcBorders>
              <w:bottom w:val="single" w:sz="4" w:space="0" w:color="auto"/>
            </w:tcBorders>
            <w:vAlign w:val="center"/>
          </w:tcPr>
          <w:p w14:paraId="1A0EE7A4" w14:textId="77777777" w:rsidR="00DD593D" w:rsidRDefault="00DD593D" w:rsidP="00DD593D">
            <w:pPr>
              <w:jc w:val="center"/>
            </w:pPr>
            <w:r>
              <w:rPr>
                <w:rFonts w:hint="eastAsia"/>
              </w:rPr>
              <w:t>知</w:t>
            </w:r>
          </w:p>
        </w:tc>
        <w:tc>
          <w:tcPr>
            <w:tcW w:w="493" w:type="dxa"/>
            <w:tcBorders>
              <w:bottom w:val="single" w:sz="4" w:space="0" w:color="auto"/>
            </w:tcBorders>
            <w:vAlign w:val="center"/>
          </w:tcPr>
          <w:p w14:paraId="48D92CA9" w14:textId="77777777" w:rsidR="00DD593D" w:rsidRDefault="00DD593D" w:rsidP="00DD593D">
            <w:pPr>
              <w:jc w:val="center"/>
            </w:pPr>
            <w:r>
              <w:rPr>
                <w:rFonts w:hint="eastAsia"/>
              </w:rPr>
              <w:t>思</w:t>
            </w:r>
          </w:p>
        </w:tc>
        <w:tc>
          <w:tcPr>
            <w:tcW w:w="482" w:type="dxa"/>
            <w:tcBorders>
              <w:bottom w:val="single" w:sz="4" w:space="0" w:color="auto"/>
            </w:tcBorders>
            <w:vAlign w:val="center"/>
          </w:tcPr>
          <w:p w14:paraId="4E931E12" w14:textId="77777777" w:rsidR="00DD593D" w:rsidRDefault="00DD593D" w:rsidP="00DD593D">
            <w:pPr>
              <w:jc w:val="center"/>
            </w:pPr>
            <w:r>
              <w:rPr>
                <w:rFonts w:hint="eastAsia"/>
              </w:rPr>
              <w:t>態</w:t>
            </w:r>
          </w:p>
        </w:tc>
        <w:tc>
          <w:tcPr>
            <w:tcW w:w="2948" w:type="dxa"/>
            <w:gridSpan w:val="2"/>
            <w:tcBorders>
              <w:bottom w:val="single" w:sz="4" w:space="0" w:color="auto"/>
            </w:tcBorders>
            <w:vAlign w:val="center"/>
          </w:tcPr>
          <w:p w14:paraId="7CF567BC" w14:textId="77777777" w:rsidR="00DD593D" w:rsidRDefault="00DD593D" w:rsidP="00DD593D">
            <w:pPr>
              <w:jc w:val="center"/>
            </w:pPr>
            <w:r>
              <w:rPr>
                <w:rFonts w:hint="eastAsia"/>
              </w:rPr>
              <w:t>評価方法</w:t>
            </w:r>
          </w:p>
        </w:tc>
      </w:tr>
      <w:tr w:rsidR="00DD593D" w14:paraId="636EF51F" w14:textId="77777777" w:rsidTr="00652817">
        <w:trPr>
          <w:trHeight w:val="1580"/>
        </w:trPr>
        <w:tc>
          <w:tcPr>
            <w:tcW w:w="626" w:type="dxa"/>
            <w:vAlign w:val="center"/>
          </w:tcPr>
          <w:p w14:paraId="384D3B90" w14:textId="77777777" w:rsidR="00DD593D" w:rsidRDefault="008E029C" w:rsidP="005B33FA">
            <w:pPr>
              <w:jc w:val="center"/>
            </w:pPr>
            <w:r>
              <w:rPr>
                <w:rFonts w:hint="eastAsia"/>
              </w:rPr>
              <w:t>１</w:t>
            </w:r>
          </w:p>
        </w:tc>
        <w:tc>
          <w:tcPr>
            <w:tcW w:w="5394" w:type="dxa"/>
          </w:tcPr>
          <w:p w14:paraId="05F2C2C8" w14:textId="77777777" w:rsidR="00DD593D" w:rsidRDefault="00DD593D" w:rsidP="002D6D77">
            <w:pPr>
              <w:snapToGrid w:val="0"/>
              <w:ind w:left="193" w:hangingChars="100" w:hanging="193"/>
            </w:pPr>
            <w:r>
              <w:rPr>
                <w:rFonts w:hint="eastAsia"/>
              </w:rPr>
              <w:t>○</w:t>
            </w:r>
            <w:r w:rsidR="002D6D77">
              <w:rPr>
                <w:rFonts w:hint="eastAsia"/>
              </w:rPr>
              <w:t>けがをしてしまった際には，状況の速やかな把握と処置</w:t>
            </w:r>
            <w:r w:rsidR="001B051B">
              <w:rPr>
                <w:rFonts w:hint="eastAsia"/>
              </w:rPr>
              <w:t>をすることを理解する。</w:t>
            </w:r>
          </w:p>
          <w:p w14:paraId="4D27205D" w14:textId="77777777" w:rsidR="00DD593D" w:rsidRDefault="00DD593D" w:rsidP="00C65949">
            <w:pPr>
              <w:snapToGrid w:val="0"/>
            </w:pPr>
            <w:r>
              <w:rPr>
                <w:rFonts w:hint="eastAsia"/>
              </w:rPr>
              <w:t>１</w:t>
            </w:r>
            <w:r w:rsidR="009F2C2B">
              <w:rPr>
                <w:rFonts w:hint="eastAsia"/>
              </w:rPr>
              <w:t xml:space="preserve">　</w:t>
            </w:r>
            <w:r w:rsidR="002D6D77">
              <w:rPr>
                <w:rFonts w:hint="eastAsia"/>
              </w:rPr>
              <w:t>けがにはどのような種類があるか</w:t>
            </w:r>
            <w:r w:rsidR="00A46FBF">
              <w:rPr>
                <w:rFonts w:hint="eastAsia"/>
              </w:rPr>
              <w:t>を</w:t>
            </w:r>
            <w:r w:rsidR="002D6D77">
              <w:rPr>
                <w:rFonts w:hint="eastAsia"/>
              </w:rPr>
              <w:t>出し合う。</w:t>
            </w:r>
          </w:p>
          <w:p w14:paraId="711161FB" w14:textId="77777777" w:rsidR="001B051B" w:rsidRDefault="00DD593D" w:rsidP="00C65949">
            <w:pPr>
              <w:snapToGrid w:val="0"/>
            </w:pPr>
            <w:r>
              <w:rPr>
                <w:rFonts w:hint="eastAsia"/>
              </w:rPr>
              <w:t>２</w:t>
            </w:r>
            <w:r w:rsidR="009F2C2B">
              <w:rPr>
                <w:rFonts w:hint="eastAsia"/>
              </w:rPr>
              <w:t xml:space="preserve">　</w:t>
            </w:r>
            <w:r w:rsidR="001B051B">
              <w:rPr>
                <w:rFonts w:hint="eastAsia"/>
              </w:rPr>
              <w:t>大きなけがと軽いけがに分ける</w:t>
            </w:r>
            <w:r w:rsidR="00A46FBF">
              <w:rPr>
                <w:rFonts w:hint="eastAsia"/>
              </w:rPr>
              <w:t>。</w:t>
            </w:r>
          </w:p>
          <w:p w14:paraId="42E8BDFD" w14:textId="77777777" w:rsidR="00625670" w:rsidRDefault="003B0D4D" w:rsidP="00625670">
            <w:pPr>
              <w:snapToGrid w:val="0"/>
              <w:ind w:left="193" w:hangingChars="100" w:hanging="193"/>
            </w:pPr>
            <w:r>
              <w:rPr>
                <w:rFonts w:hint="eastAsia"/>
              </w:rPr>
              <w:t>３</w:t>
            </w:r>
            <w:r w:rsidR="009F2C2B">
              <w:rPr>
                <w:rFonts w:hint="eastAsia"/>
              </w:rPr>
              <w:t xml:space="preserve">　</w:t>
            </w:r>
            <w:r w:rsidR="00625670">
              <w:rPr>
                <w:rFonts w:hint="eastAsia"/>
              </w:rPr>
              <w:t>AED</w:t>
            </w:r>
            <w:r w:rsidR="00625670">
              <w:rPr>
                <w:rFonts w:hint="eastAsia"/>
              </w:rPr>
              <w:t>の設置されている場所，その機能や役割について理解する。</w:t>
            </w:r>
          </w:p>
          <w:p w14:paraId="75CD6AA6" w14:textId="77777777" w:rsidR="00625670" w:rsidRDefault="003B0D4D" w:rsidP="00625670">
            <w:pPr>
              <w:snapToGrid w:val="0"/>
              <w:ind w:left="193" w:hangingChars="100" w:hanging="193"/>
              <w:rPr>
                <w:color w:val="FF0000"/>
              </w:rPr>
            </w:pPr>
            <w:r>
              <w:rPr>
                <w:rFonts w:hint="eastAsia"/>
              </w:rPr>
              <w:t>４</w:t>
            </w:r>
            <w:r w:rsidR="009F2C2B">
              <w:rPr>
                <w:rFonts w:hint="eastAsia"/>
              </w:rPr>
              <w:t xml:space="preserve">　</w:t>
            </w:r>
            <w:r w:rsidRPr="00FF4C46">
              <w:rPr>
                <w:rFonts w:hint="eastAsia"/>
              </w:rPr>
              <w:t>ASUKA</w:t>
            </w:r>
            <w:r w:rsidRPr="00FF4C46">
              <w:rPr>
                <w:rFonts w:hint="eastAsia"/>
              </w:rPr>
              <w:t>モデルを知る。</w:t>
            </w:r>
          </w:p>
          <w:p w14:paraId="6481570B" w14:textId="77777777" w:rsidR="00FF4C46" w:rsidRDefault="00FF4C46" w:rsidP="00625670">
            <w:pPr>
              <w:snapToGrid w:val="0"/>
              <w:ind w:left="193" w:hangingChars="100" w:hanging="193"/>
            </w:pPr>
            <w:r>
              <w:rPr>
                <w:rFonts w:hint="eastAsia"/>
              </w:rPr>
              <w:t>５</w:t>
            </w:r>
            <w:r w:rsidR="009F2C2B">
              <w:rPr>
                <w:rFonts w:hint="eastAsia"/>
              </w:rPr>
              <w:t xml:space="preserve">　</w:t>
            </w:r>
            <w:r w:rsidR="006B575B">
              <w:rPr>
                <w:rFonts w:hint="eastAsia"/>
              </w:rPr>
              <w:t>振り</w:t>
            </w:r>
            <w:r>
              <w:rPr>
                <w:rFonts w:hint="eastAsia"/>
              </w:rPr>
              <w:t>返りをする。</w:t>
            </w:r>
          </w:p>
        </w:tc>
        <w:tc>
          <w:tcPr>
            <w:tcW w:w="489" w:type="dxa"/>
            <w:vAlign w:val="center"/>
          </w:tcPr>
          <w:p w14:paraId="50F51AD6" w14:textId="77777777" w:rsidR="00DD593D" w:rsidRDefault="00625670" w:rsidP="00DE3379">
            <w:r>
              <w:rPr>
                <w:rFonts w:hint="eastAsia"/>
              </w:rPr>
              <w:t>○</w:t>
            </w:r>
          </w:p>
        </w:tc>
        <w:tc>
          <w:tcPr>
            <w:tcW w:w="493" w:type="dxa"/>
            <w:vAlign w:val="center"/>
          </w:tcPr>
          <w:p w14:paraId="66135569" w14:textId="77777777" w:rsidR="00DD593D" w:rsidRDefault="00DD593D" w:rsidP="00DE3379"/>
        </w:tc>
        <w:tc>
          <w:tcPr>
            <w:tcW w:w="482" w:type="dxa"/>
            <w:tcBorders>
              <w:bottom w:val="single" w:sz="4" w:space="0" w:color="auto"/>
            </w:tcBorders>
            <w:vAlign w:val="center"/>
          </w:tcPr>
          <w:p w14:paraId="0EC09CE7" w14:textId="77777777" w:rsidR="00DD593D" w:rsidRDefault="00DD593D" w:rsidP="00DD593D">
            <w:pPr>
              <w:ind w:firstLineChars="150" w:firstLine="289"/>
            </w:pPr>
            <w:r>
              <w:rPr>
                <w:rFonts w:hint="eastAsia"/>
              </w:rPr>
              <w:t>（</w:t>
            </w:r>
          </w:p>
        </w:tc>
        <w:tc>
          <w:tcPr>
            <w:tcW w:w="2948" w:type="dxa"/>
            <w:gridSpan w:val="2"/>
            <w:tcBorders>
              <w:bottom w:val="dashed" w:sz="6" w:space="0" w:color="auto"/>
            </w:tcBorders>
            <w:vAlign w:val="center"/>
          </w:tcPr>
          <w:p w14:paraId="0E4FF1C8" w14:textId="77777777" w:rsidR="00DD593D" w:rsidRDefault="00DD593D" w:rsidP="00DD593D">
            <w:pPr>
              <w:jc w:val="center"/>
            </w:pPr>
            <w:r>
              <w:rPr>
                <w:rFonts w:hint="eastAsia"/>
              </w:rPr>
              <w:t>観察</w:t>
            </w:r>
          </w:p>
          <w:p w14:paraId="2BFB5169" w14:textId="77777777" w:rsidR="00DD593D" w:rsidRDefault="00DD593D" w:rsidP="00DD593D">
            <w:pPr>
              <w:jc w:val="center"/>
            </w:pPr>
            <w:r>
              <w:rPr>
                <w:rFonts w:hint="eastAsia"/>
              </w:rPr>
              <w:t>ワークシート</w:t>
            </w:r>
          </w:p>
        </w:tc>
      </w:tr>
      <w:tr w:rsidR="005B33FA" w14:paraId="622CAD66" w14:textId="77777777" w:rsidTr="00652817">
        <w:trPr>
          <w:trHeight w:val="1300"/>
        </w:trPr>
        <w:tc>
          <w:tcPr>
            <w:tcW w:w="626" w:type="dxa"/>
            <w:vAlign w:val="center"/>
          </w:tcPr>
          <w:p w14:paraId="32BE8725" w14:textId="77777777" w:rsidR="005B33FA" w:rsidRDefault="005B33FA" w:rsidP="005B33FA">
            <w:pPr>
              <w:jc w:val="center"/>
            </w:pPr>
            <w:r>
              <w:rPr>
                <w:rFonts w:hint="eastAsia"/>
              </w:rPr>
              <w:t>２</w:t>
            </w:r>
          </w:p>
          <w:p w14:paraId="52536AF6" w14:textId="77777777" w:rsidR="00625670" w:rsidRDefault="00625670" w:rsidP="005B33FA">
            <w:pPr>
              <w:jc w:val="center"/>
            </w:pPr>
            <w:r w:rsidRPr="00625670">
              <w:rPr>
                <w:rFonts w:hint="eastAsia"/>
                <w:w w:val="75"/>
                <w:kern w:val="0"/>
                <w:fitText w:val="420" w:id="2077417216"/>
              </w:rPr>
              <w:t>(</w:t>
            </w:r>
            <w:r w:rsidRPr="00625670">
              <w:rPr>
                <w:rFonts w:hint="eastAsia"/>
                <w:w w:val="75"/>
                <w:kern w:val="0"/>
                <w:fitText w:val="420" w:id="2077417216"/>
              </w:rPr>
              <w:t>本時</w:t>
            </w:r>
            <w:r w:rsidRPr="00625670">
              <w:rPr>
                <w:rFonts w:hint="eastAsia"/>
                <w:w w:val="75"/>
                <w:kern w:val="0"/>
                <w:fitText w:val="420" w:id="2077417216"/>
              </w:rPr>
              <w:t>)</w:t>
            </w:r>
          </w:p>
        </w:tc>
        <w:tc>
          <w:tcPr>
            <w:tcW w:w="5394" w:type="dxa"/>
          </w:tcPr>
          <w:p w14:paraId="653B3502" w14:textId="77777777" w:rsidR="00625670" w:rsidRDefault="00625670" w:rsidP="00625670">
            <w:pPr>
              <w:snapToGrid w:val="0"/>
              <w:ind w:left="193" w:hangingChars="100" w:hanging="193"/>
            </w:pPr>
            <w:r>
              <w:rPr>
                <w:rFonts w:hint="eastAsia"/>
              </w:rPr>
              <w:t>○救命時に自分たちはどんな行動をとる必要があるか</w:t>
            </w:r>
            <w:r w:rsidR="00A46FBF">
              <w:rPr>
                <w:rFonts w:hint="eastAsia"/>
              </w:rPr>
              <w:t>を</w:t>
            </w:r>
            <w:r>
              <w:rPr>
                <w:rFonts w:hint="eastAsia"/>
              </w:rPr>
              <w:t>考えることができるようにする。</w:t>
            </w:r>
          </w:p>
          <w:p w14:paraId="2B6D7F2B" w14:textId="77777777" w:rsidR="00625670" w:rsidRDefault="00625670" w:rsidP="00625670">
            <w:pPr>
              <w:snapToGrid w:val="0"/>
            </w:pPr>
            <w:r>
              <w:rPr>
                <w:rFonts w:hint="eastAsia"/>
              </w:rPr>
              <w:t>１</w:t>
            </w:r>
            <w:r w:rsidR="009F2C2B">
              <w:rPr>
                <w:rFonts w:hint="eastAsia"/>
              </w:rPr>
              <w:t xml:space="preserve">　</w:t>
            </w:r>
            <w:r>
              <w:rPr>
                <w:rFonts w:hint="eastAsia"/>
              </w:rPr>
              <w:t>動画を見て，人が倒れた原因を考える。</w:t>
            </w:r>
          </w:p>
          <w:p w14:paraId="22B46E9D" w14:textId="77777777" w:rsidR="00625670" w:rsidRDefault="00625670" w:rsidP="00625670">
            <w:pPr>
              <w:snapToGrid w:val="0"/>
              <w:ind w:left="193" w:hangingChars="100" w:hanging="193"/>
            </w:pPr>
            <w:r>
              <w:rPr>
                <w:rFonts w:hint="eastAsia"/>
              </w:rPr>
              <w:t>２</w:t>
            </w:r>
            <w:r w:rsidR="009F2C2B">
              <w:rPr>
                <w:rFonts w:hint="eastAsia"/>
              </w:rPr>
              <w:t xml:space="preserve">　</w:t>
            </w:r>
            <w:r>
              <w:rPr>
                <w:rFonts w:hint="eastAsia"/>
              </w:rPr>
              <w:t>AED</w:t>
            </w:r>
            <w:r>
              <w:rPr>
                <w:rFonts w:hint="eastAsia"/>
              </w:rPr>
              <w:t>を実際に使い，救命時の時間の短さを把握する。</w:t>
            </w:r>
          </w:p>
          <w:p w14:paraId="7F043647" w14:textId="77777777" w:rsidR="00625670" w:rsidRDefault="00625670" w:rsidP="00625670">
            <w:pPr>
              <w:snapToGrid w:val="0"/>
            </w:pPr>
            <w:r>
              <w:rPr>
                <w:rFonts w:hint="eastAsia"/>
              </w:rPr>
              <w:t>３</w:t>
            </w:r>
            <w:r w:rsidR="009F2C2B">
              <w:rPr>
                <w:rFonts w:hint="eastAsia"/>
              </w:rPr>
              <w:t xml:space="preserve">　</w:t>
            </w:r>
            <w:r>
              <w:rPr>
                <w:rFonts w:hint="eastAsia"/>
              </w:rPr>
              <w:t>今の自分にできる行動を考える。</w:t>
            </w:r>
          </w:p>
          <w:p w14:paraId="5FA3394D" w14:textId="77777777" w:rsidR="00C65949" w:rsidRDefault="00625670" w:rsidP="00625670">
            <w:pPr>
              <w:snapToGrid w:val="0"/>
            </w:pPr>
            <w:r>
              <w:rPr>
                <w:rFonts w:hint="eastAsia"/>
              </w:rPr>
              <w:t>４</w:t>
            </w:r>
            <w:r w:rsidR="009F2C2B">
              <w:rPr>
                <w:rFonts w:hint="eastAsia"/>
              </w:rPr>
              <w:t xml:space="preserve">　</w:t>
            </w:r>
            <w:r>
              <w:rPr>
                <w:rFonts w:hint="eastAsia"/>
              </w:rPr>
              <w:t>考えを共有し，「命を救う」ことの大切さを考える。</w:t>
            </w:r>
          </w:p>
          <w:p w14:paraId="13DA3463" w14:textId="77777777" w:rsidR="00FF4C46" w:rsidRDefault="00FF4C46" w:rsidP="00625670">
            <w:pPr>
              <w:snapToGrid w:val="0"/>
            </w:pPr>
            <w:r>
              <w:rPr>
                <w:rFonts w:hint="eastAsia"/>
              </w:rPr>
              <w:t>５</w:t>
            </w:r>
            <w:r w:rsidR="009F2C2B">
              <w:rPr>
                <w:rFonts w:hint="eastAsia"/>
              </w:rPr>
              <w:t xml:space="preserve">　</w:t>
            </w:r>
            <w:r w:rsidR="006B575B">
              <w:rPr>
                <w:rFonts w:hint="eastAsia"/>
              </w:rPr>
              <w:t>振り</w:t>
            </w:r>
            <w:r>
              <w:rPr>
                <w:rFonts w:hint="eastAsia"/>
              </w:rPr>
              <w:t>返りをする。</w:t>
            </w:r>
          </w:p>
        </w:tc>
        <w:tc>
          <w:tcPr>
            <w:tcW w:w="489" w:type="dxa"/>
            <w:vAlign w:val="center"/>
          </w:tcPr>
          <w:p w14:paraId="351885A5" w14:textId="77777777" w:rsidR="005B33FA" w:rsidRDefault="005B33FA" w:rsidP="00DE3379"/>
        </w:tc>
        <w:tc>
          <w:tcPr>
            <w:tcW w:w="493" w:type="dxa"/>
            <w:vAlign w:val="center"/>
          </w:tcPr>
          <w:p w14:paraId="08CBCFF4" w14:textId="77777777" w:rsidR="005B33FA" w:rsidRDefault="00625670" w:rsidP="00DE3379">
            <w:r>
              <w:rPr>
                <w:rFonts w:hint="eastAsia"/>
              </w:rPr>
              <w:t>○</w:t>
            </w:r>
          </w:p>
        </w:tc>
        <w:tc>
          <w:tcPr>
            <w:tcW w:w="489" w:type="dxa"/>
            <w:gridSpan w:val="2"/>
            <w:tcBorders>
              <w:top w:val="dashed" w:sz="6" w:space="0" w:color="auto"/>
              <w:bottom w:val="single" w:sz="4" w:space="0" w:color="auto"/>
            </w:tcBorders>
            <w:vAlign w:val="center"/>
          </w:tcPr>
          <w:p w14:paraId="0DF58249" w14:textId="77777777" w:rsidR="005B33FA" w:rsidRDefault="00625670" w:rsidP="00DE3379">
            <w:r>
              <w:rPr>
                <w:rFonts w:hint="eastAsia"/>
              </w:rPr>
              <w:t>○</w:t>
            </w:r>
          </w:p>
        </w:tc>
        <w:tc>
          <w:tcPr>
            <w:tcW w:w="2941" w:type="dxa"/>
            <w:vAlign w:val="center"/>
          </w:tcPr>
          <w:p w14:paraId="1E93D84E" w14:textId="77777777" w:rsidR="00DD593D" w:rsidRDefault="00DD593D" w:rsidP="00DD593D">
            <w:pPr>
              <w:jc w:val="center"/>
            </w:pPr>
            <w:r>
              <w:rPr>
                <w:rFonts w:hint="eastAsia"/>
              </w:rPr>
              <w:t>観察</w:t>
            </w:r>
          </w:p>
          <w:p w14:paraId="28DDDB24" w14:textId="77777777" w:rsidR="005B33FA" w:rsidRDefault="00DD593D" w:rsidP="00DD593D">
            <w:pPr>
              <w:jc w:val="center"/>
            </w:pPr>
            <w:r>
              <w:rPr>
                <w:rFonts w:hint="eastAsia"/>
              </w:rPr>
              <w:t>ワークシート</w:t>
            </w:r>
          </w:p>
        </w:tc>
      </w:tr>
      <w:tr w:rsidR="005B33FA" w14:paraId="20A85223" w14:textId="77777777" w:rsidTr="00652817">
        <w:trPr>
          <w:trHeight w:val="875"/>
        </w:trPr>
        <w:tc>
          <w:tcPr>
            <w:tcW w:w="626" w:type="dxa"/>
            <w:vAlign w:val="center"/>
          </w:tcPr>
          <w:p w14:paraId="6704FA2B" w14:textId="77777777" w:rsidR="005B33FA" w:rsidRDefault="00357CFE" w:rsidP="005B33FA">
            <w:pPr>
              <w:jc w:val="center"/>
            </w:pPr>
            <w:r>
              <w:rPr>
                <w:rFonts w:hint="eastAsia"/>
              </w:rPr>
              <w:t>３～５</w:t>
            </w:r>
          </w:p>
          <w:p w14:paraId="44FE34D6" w14:textId="77777777" w:rsidR="004A3324" w:rsidRDefault="004A3324" w:rsidP="004A3324"/>
        </w:tc>
        <w:tc>
          <w:tcPr>
            <w:tcW w:w="5394" w:type="dxa"/>
          </w:tcPr>
          <w:p w14:paraId="673DE130" w14:textId="77777777" w:rsidR="00357CFE" w:rsidRDefault="000D4389" w:rsidP="00A64B8B">
            <w:pPr>
              <w:snapToGrid w:val="0"/>
              <w:ind w:left="193" w:hangingChars="100" w:hanging="193"/>
            </w:pPr>
            <w:r>
              <w:rPr>
                <w:rFonts w:hint="eastAsia"/>
              </w:rPr>
              <w:t>○</w:t>
            </w:r>
            <w:r w:rsidR="00A64B8B">
              <w:rPr>
                <w:rFonts w:hint="eastAsia"/>
              </w:rPr>
              <w:t>既習事項を生かして，</w:t>
            </w:r>
            <w:r w:rsidR="00A64B8B">
              <w:rPr>
                <w:rFonts w:hint="eastAsia"/>
              </w:rPr>
              <w:t>AED</w:t>
            </w:r>
            <w:r w:rsidR="00A64B8B">
              <w:rPr>
                <w:rFonts w:hint="eastAsia"/>
              </w:rPr>
              <w:t>の知識や情報を学校全体に伝えることができるようにする。</w:t>
            </w:r>
          </w:p>
          <w:p w14:paraId="4BF4DA69" w14:textId="77777777" w:rsidR="00A64B8B" w:rsidRDefault="00A64B8B" w:rsidP="00A64B8B">
            <w:pPr>
              <w:snapToGrid w:val="0"/>
              <w:ind w:left="193" w:hangingChars="100" w:hanging="193"/>
            </w:pPr>
            <w:r>
              <w:rPr>
                <w:rFonts w:hint="eastAsia"/>
              </w:rPr>
              <w:t>１</w:t>
            </w:r>
            <w:r w:rsidR="009F2C2B">
              <w:rPr>
                <w:rFonts w:hint="eastAsia"/>
              </w:rPr>
              <w:t xml:space="preserve">　</w:t>
            </w:r>
            <w:r>
              <w:rPr>
                <w:rFonts w:hint="eastAsia"/>
              </w:rPr>
              <w:t>AED</w:t>
            </w:r>
            <w:r>
              <w:rPr>
                <w:rFonts w:hint="eastAsia"/>
              </w:rPr>
              <w:t>についてスライドやポスターにまとめ，低中学年に発表する。</w:t>
            </w:r>
          </w:p>
          <w:p w14:paraId="0B6BBE2C" w14:textId="77777777" w:rsidR="00A64B8B" w:rsidRDefault="00A64B8B" w:rsidP="00A64B8B">
            <w:pPr>
              <w:snapToGrid w:val="0"/>
              <w:ind w:left="193" w:hangingChars="100" w:hanging="193"/>
            </w:pPr>
            <w:r>
              <w:rPr>
                <w:rFonts w:hint="eastAsia"/>
              </w:rPr>
              <w:t>２</w:t>
            </w:r>
            <w:r w:rsidR="009F2C2B">
              <w:rPr>
                <w:rFonts w:hint="eastAsia"/>
              </w:rPr>
              <w:t xml:space="preserve">　</w:t>
            </w:r>
            <w:r>
              <w:rPr>
                <w:rFonts w:hint="eastAsia"/>
              </w:rPr>
              <w:t>高学年と協力して，地域の</w:t>
            </w:r>
            <w:r>
              <w:rPr>
                <w:rFonts w:hint="eastAsia"/>
              </w:rPr>
              <w:t>AED</w:t>
            </w:r>
            <w:r>
              <w:rPr>
                <w:rFonts w:hint="eastAsia"/>
              </w:rPr>
              <w:t>マップを作成する。</w:t>
            </w:r>
          </w:p>
          <w:p w14:paraId="3F6B5129" w14:textId="77777777" w:rsidR="00FF4C46" w:rsidRPr="00A64B8B" w:rsidRDefault="00FF4C46" w:rsidP="00A64B8B">
            <w:pPr>
              <w:snapToGrid w:val="0"/>
              <w:ind w:left="193" w:hangingChars="100" w:hanging="193"/>
            </w:pPr>
            <w:r>
              <w:rPr>
                <w:rFonts w:hint="eastAsia"/>
              </w:rPr>
              <w:t>３</w:t>
            </w:r>
            <w:r w:rsidR="009F2C2B">
              <w:rPr>
                <w:rFonts w:hint="eastAsia"/>
              </w:rPr>
              <w:t xml:space="preserve">　</w:t>
            </w:r>
            <w:r w:rsidR="006B575B">
              <w:rPr>
                <w:rFonts w:hint="eastAsia"/>
              </w:rPr>
              <w:t>振り</w:t>
            </w:r>
            <w:r>
              <w:rPr>
                <w:rFonts w:hint="eastAsia"/>
              </w:rPr>
              <w:t>返りをする。</w:t>
            </w:r>
          </w:p>
        </w:tc>
        <w:tc>
          <w:tcPr>
            <w:tcW w:w="489" w:type="dxa"/>
            <w:vAlign w:val="center"/>
          </w:tcPr>
          <w:p w14:paraId="13156E0F" w14:textId="77777777" w:rsidR="005B33FA" w:rsidRDefault="005B33FA" w:rsidP="00DE3379"/>
        </w:tc>
        <w:tc>
          <w:tcPr>
            <w:tcW w:w="493" w:type="dxa"/>
            <w:vAlign w:val="center"/>
          </w:tcPr>
          <w:p w14:paraId="382BF8F6" w14:textId="77777777" w:rsidR="007C625C" w:rsidRDefault="007C625C" w:rsidP="00DE3379"/>
        </w:tc>
        <w:tc>
          <w:tcPr>
            <w:tcW w:w="489" w:type="dxa"/>
            <w:gridSpan w:val="2"/>
            <w:tcBorders>
              <w:top w:val="single" w:sz="4" w:space="0" w:color="auto"/>
              <w:bottom w:val="single" w:sz="4" w:space="0" w:color="auto"/>
            </w:tcBorders>
            <w:vAlign w:val="center"/>
          </w:tcPr>
          <w:p w14:paraId="09FAC219" w14:textId="77777777" w:rsidR="005B33FA" w:rsidRDefault="00625670" w:rsidP="00DE3379">
            <w:r>
              <w:rPr>
                <w:rFonts w:hint="eastAsia"/>
              </w:rPr>
              <w:t>○</w:t>
            </w:r>
          </w:p>
        </w:tc>
        <w:tc>
          <w:tcPr>
            <w:tcW w:w="2941" w:type="dxa"/>
            <w:vAlign w:val="center"/>
          </w:tcPr>
          <w:p w14:paraId="73F4EC8E" w14:textId="77777777" w:rsidR="00DD593D" w:rsidRDefault="00DD593D" w:rsidP="00DD593D">
            <w:pPr>
              <w:jc w:val="center"/>
            </w:pPr>
            <w:r>
              <w:rPr>
                <w:rFonts w:hint="eastAsia"/>
              </w:rPr>
              <w:t>観察</w:t>
            </w:r>
          </w:p>
          <w:p w14:paraId="1623FBA0" w14:textId="77777777" w:rsidR="00DD593D" w:rsidRDefault="00357CFE" w:rsidP="00357CFE">
            <w:pPr>
              <w:jc w:val="center"/>
            </w:pPr>
            <w:r>
              <w:rPr>
                <w:rFonts w:hint="eastAsia"/>
              </w:rPr>
              <w:t>スライド</w:t>
            </w:r>
          </w:p>
          <w:p w14:paraId="7D78DC4C" w14:textId="77777777" w:rsidR="00652817" w:rsidRDefault="00652817" w:rsidP="00357CFE">
            <w:pPr>
              <w:jc w:val="center"/>
            </w:pPr>
            <w:r>
              <w:rPr>
                <w:rFonts w:hint="eastAsia"/>
              </w:rPr>
              <w:t>作品</w:t>
            </w:r>
          </w:p>
        </w:tc>
      </w:tr>
    </w:tbl>
    <w:p w14:paraId="7463CC5F" w14:textId="77777777" w:rsidR="00585950" w:rsidRDefault="00585950" w:rsidP="00FC1E3D"/>
    <w:p w14:paraId="33A4598A" w14:textId="77777777" w:rsidR="001325A6" w:rsidRDefault="00B81948" w:rsidP="001325A6">
      <w:r>
        <w:rPr>
          <w:rFonts w:hint="eastAsia"/>
        </w:rPr>
        <w:t>６</w:t>
      </w:r>
      <w:r w:rsidR="001325A6">
        <w:rPr>
          <w:rFonts w:hint="eastAsia"/>
        </w:rPr>
        <w:t xml:space="preserve"> </w:t>
      </w:r>
      <w:r w:rsidR="001325A6">
        <w:t xml:space="preserve"> </w:t>
      </w:r>
      <w:r w:rsidR="00DD593D">
        <w:rPr>
          <w:rFonts w:hint="eastAsia"/>
        </w:rPr>
        <w:t>本時の</w:t>
      </w:r>
      <w:r>
        <w:rPr>
          <w:rFonts w:hint="eastAsia"/>
        </w:rPr>
        <w:t>展開</w:t>
      </w:r>
      <w:r w:rsidR="00AC4DC4">
        <w:rPr>
          <w:rFonts w:hint="eastAsia"/>
        </w:rPr>
        <w:t>（</w:t>
      </w:r>
      <w:r w:rsidR="000D4389">
        <w:rPr>
          <w:rFonts w:hint="eastAsia"/>
        </w:rPr>
        <w:t>２</w:t>
      </w:r>
      <w:r w:rsidR="00AC4DC4">
        <w:rPr>
          <w:rFonts w:hint="eastAsia"/>
        </w:rPr>
        <w:t>／</w:t>
      </w:r>
      <w:r w:rsidR="00357CFE">
        <w:rPr>
          <w:rFonts w:hint="eastAsia"/>
        </w:rPr>
        <w:t>５</w:t>
      </w:r>
      <w:r w:rsidR="00AC4DC4">
        <w:rPr>
          <w:rFonts w:hint="eastAsia"/>
        </w:rPr>
        <w:t>時間）</w:t>
      </w:r>
    </w:p>
    <w:p w14:paraId="430BD4E1" w14:textId="77777777" w:rsidR="003A4A6A" w:rsidRDefault="00B81948" w:rsidP="004C12F1">
      <w:pPr>
        <w:ind w:firstLineChars="50" w:firstLine="96"/>
      </w:pPr>
      <w:r w:rsidRPr="00967ED5">
        <w:rPr>
          <w:rFonts w:asciiTheme="minorEastAsia" w:hAnsiTheme="minorEastAsia" w:hint="eastAsia"/>
        </w:rPr>
        <w:t>(1)</w:t>
      </w:r>
      <w:r w:rsidR="001325A6">
        <w:rPr>
          <w:rFonts w:asciiTheme="minorEastAsia" w:hAnsiTheme="minorEastAsia" w:hint="eastAsia"/>
        </w:rPr>
        <w:t xml:space="preserve"> </w:t>
      </w:r>
      <w:r w:rsidR="004C12F1">
        <w:rPr>
          <w:rFonts w:asciiTheme="minorEastAsia" w:hAnsiTheme="minorEastAsia"/>
        </w:rPr>
        <w:t xml:space="preserve"> </w:t>
      </w:r>
      <w:r w:rsidR="004A3324">
        <w:rPr>
          <w:rFonts w:hint="eastAsia"/>
        </w:rPr>
        <w:t>本時の目標</w:t>
      </w:r>
    </w:p>
    <w:p w14:paraId="37F29C19" w14:textId="77777777" w:rsidR="00BE04BC" w:rsidRDefault="003A4A6A" w:rsidP="004C12F1">
      <w:pPr>
        <w:ind w:leftChars="200" w:left="579" w:hangingChars="100" w:hanging="193"/>
      </w:pPr>
      <w:r>
        <w:rPr>
          <w:rFonts w:ascii="ＭＳ 明朝" w:eastAsia="ＭＳ 明朝" w:hAnsi="ＭＳ 明朝" w:cs="ＭＳ 明朝" w:hint="eastAsia"/>
        </w:rPr>
        <w:t xml:space="preserve">◎　</w:t>
      </w:r>
      <w:r w:rsidR="00FF4C46">
        <w:rPr>
          <w:rFonts w:hint="eastAsia"/>
        </w:rPr>
        <w:t xml:space="preserve">けがの防止に関わる事象から課題を見付け，危険の予測や回避，けがの手当や，命を救う方法を考え，それらを伝えようとしている。　　　　　　　　　　　　　　　　　　　　　　</w:t>
      </w:r>
      <w:r w:rsidR="00A13A50">
        <w:rPr>
          <w:rFonts w:hint="eastAsia"/>
        </w:rPr>
        <w:t xml:space="preserve">　　　　</w:t>
      </w:r>
      <w:r>
        <w:rPr>
          <w:rFonts w:hint="eastAsia"/>
        </w:rPr>
        <w:t xml:space="preserve">　　</w:t>
      </w:r>
      <w:r w:rsidR="00C976E6">
        <w:rPr>
          <w:rFonts w:hint="eastAsia"/>
        </w:rPr>
        <w:t>（思考力</w:t>
      </w:r>
      <w:r w:rsidR="004C74A3">
        <w:rPr>
          <w:rFonts w:hint="eastAsia"/>
        </w:rPr>
        <w:t>，</w:t>
      </w:r>
      <w:r w:rsidR="00C976E6">
        <w:rPr>
          <w:rFonts w:hint="eastAsia"/>
        </w:rPr>
        <w:t>判断力</w:t>
      </w:r>
      <w:r w:rsidR="004C74A3">
        <w:rPr>
          <w:rFonts w:hint="eastAsia"/>
        </w:rPr>
        <w:t>，</w:t>
      </w:r>
      <w:r w:rsidR="00C976E6">
        <w:rPr>
          <w:rFonts w:hint="eastAsia"/>
        </w:rPr>
        <w:t>表現力等）</w:t>
      </w:r>
    </w:p>
    <w:p w14:paraId="715B352F" w14:textId="77777777" w:rsidR="00BC3A93" w:rsidRDefault="00BC3A93" w:rsidP="00BC3A93">
      <w:pPr>
        <w:ind w:left="565" w:hangingChars="293" w:hanging="565"/>
        <w:jc w:val="left"/>
      </w:pPr>
    </w:p>
    <w:p w14:paraId="53143E90" w14:textId="77777777" w:rsidR="002A058C" w:rsidRDefault="004A3324" w:rsidP="002A058C">
      <w:pPr>
        <w:ind w:left="5210" w:hangingChars="2700" w:hanging="5210"/>
        <w:jc w:val="left"/>
      </w:pPr>
      <w:r>
        <w:rPr>
          <w:rFonts w:hint="eastAsia"/>
        </w:rPr>
        <w:t xml:space="preserve">　</w:t>
      </w:r>
      <w:r w:rsidR="004C12F1">
        <w:rPr>
          <w:rFonts w:hint="eastAsia"/>
        </w:rPr>
        <w:t xml:space="preserve"> </w:t>
      </w:r>
      <w:r w:rsidR="004C12F1">
        <w:t xml:space="preserve"> </w:t>
      </w:r>
      <w:r>
        <w:rPr>
          <w:rFonts w:hint="eastAsia"/>
        </w:rPr>
        <w:t>○</w:t>
      </w:r>
      <w:r w:rsidR="009B5F6B">
        <w:rPr>
          <w:rFonts w:hint="eastAsia"/>
        </w:rPr>
        <w:t xml:space="preserve">　</w:t>
      </w:r>
      <w:r w:rsidR="00FF4C46">
        <w:rPr>
          <w:rFonts w:hint="eastAsia"/>
        </w:rPr>
        <w:t>けがや体調不良で助けを必要とする人が，目の前にいた時，自分ができる行動を考え，取り組もうとしている。</w:t>
      </w:r>
    </w:p>
    <w:p w14:paraId="4AB10922" w14:textId="77777777" w:rsidR="00AB20A8" w:rsidRDefault="00C976E6" w:rsidP="003A4A6A">
      <w:pPr>
        <w:ind w:leftChars="2700" w:left="5210" w:firstLineChars="600" w:firstLine="1158"/>
        <w:jc w:val="left"/>
      </w:pPr>
      <w:r>
        <w:rPr>
          <w:rFonts w:hint="eastAsia"/>
        </w:rPr>
        <w:t>（</w:t>
      </w:r>
      <w:r w:rsidR="002A058C">
        <w:rPr>
          <w:rFonts w:hint="eastAsia"/>
        </w:rPr>
        <w:t>主体的に学習に取り組む態度及び人間性等</w:t>
      </w:r>
      <w:r>
        <w:rPr>
          <w:rFonts w:hint="eastAsia"/>
        </w:rPr>
        <w:t>）</w:t>
      </w:r>
    </w:p>
    <w:p w14:paraId="04B829A2" w14:textId="77777777" w:rsidR="004A3324" w:rsidRDefault="004A3324" w:rsidP="004C12F1">
      <w:pPr>
        <w:ind w:firstLineChars="50" w:firstLine="96"/>
      </w:pPr>
      <w:r w:rsidRPr="00967ED5">
        <w:rPr>
          <w:rFonts w:asciiTheme="minorEastAsia" w:hAnsiTheme="minorEastAsia" w:hint="eastAsia"/>
        </w:rPr>
        <w:lastRenderedPageBreak/>
        <w:t>(2)</w:t>
      </w:r>
      <w:r w:rsidR="001325A6">
        <w:rPr>
          <w:rFonts w:asciiTheme="minorEastAsia" w:hAnsiTheme="minorEastAsia" w:hint="eastAsia"/>
        </w:rPr>
        <w:t xml:space="preserve"> </w:t>
      </w:r>
      <w:r w:rsidR="001325A6">
        <w:rPr>
          <w:rFonts w:asciiTheme="minorEastAsia" w:hAnsiTheme="minorEastAsia"/>
        </w:rPr>
        <w:t xml:space="preserve"> </w:t>
      </w:r>
      <w:r>
        <w:rPr>
          <w:rFonts w:hint="eastAsia"/>
        </w:rPr>
        <w:t>展開</w:t>
      </w:r>
    </w:p>
    <w:tbl>
      <w:tblPr>
        <w:tblW w:w="10305"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2"/>
        <w:gridCol w:w="5014"/>
        <w:gridCol w:w="4689"/>
      </w:tblGrid>
      <w:tr w:rsidR="00677A78" w14:paraId="7FD5CEE9" w14:textId="77777777" w:rsidTr="009A0FFF">
        <w:trPr>
          <w:trHeight w:val="344"/>
        </w:trPr>
        <w:tc>
          <w:tcPr>
            <w:tcW w:w="602" w:type="dxa"/>
          </w:tcPr>
          <w:p w14:paraId="2821DBE2" w14:textId="77777777" w:rsidR="00677A78" w:rsidRDefault="00677A78" w:rsidP="00FC1E3D">
            <w:r w:rsidRPr="009978EF">
              <w:rPr>
                <w:rFonts w:hint="eastAsia"/>
                <w:w w:val="75"/>
                <w:kern w:val="0"/>
                <w:fitText w:val="315" w:id="2077417984"/>
              </w:rPr>
              <w:t>時間</w:t>
            </w:r>
          </w:p>
        </w:tc>
        <w:tc>
          <w:tcPr>
            <w:tcW w:w="5014" w:type="dxa"/>
            <w:vAlign w:val="center"/>
          </w:tcPr>
          <w:p w14:paraId="35FD3123" w14:textId="77777777" w:rsidR="00677A78" w:rsidRDefault="00677A78" w:rsidP="00860541">
            <w:pPr>
              <w:jc w:val="center"/>
            </w:pPr>
            <w:r>
              <w:rPr>
                <w:rFonts w:hint="eastAsia"/>
              </w:rPr>
              <w:t>学習内容・学習活動</w:t>
            </w:r>
          </w:p>
        </w:tc>
        <w:tc>
          <w:tcPr>
            <w:tcW w:w="4689" w:type="dxa"/>
            <w:vAlign w:val="center"/>
          </w:tcPr>
          <w:p w14:paraId="4D52E2DB" w14:textId="77777777" w:rsidR="00677A78" w:rsidRDefault="003B7941" w:rsidP="00CE4F71">
            <w:pPr>
              <w:jc w:val="center"/>
            </w:pPr>
            <w:r>
              <w:rPr>
                <w:rFonts w:hint="eastAsia"/>
              </w:rPr>
              <w:t>○教師の指導・支援</w:t>
            </w:r>
            <w:r w:rsidR="008E029C">
              <w:rPr>
                <w:rFonts w:hint="eastAsia"/>
              </w:rPr>
              <w:t xml:space="preserve">　</w:t>
            </w:r>
            <w:r>
              <w:rPr>
                <w:rFonts w:hint="eastAsia"/>
              </w:rPr>
              <w:t>◆評価</w:t>
            </w:r>
            <w:r w:rsidR="00CE4F71">
              <w:rPr>
                <w:rFonts w:hint="eastAsia"/>
              </w:rPr>
              <w:t>規準</w:t>
            </w:r>
            <w:r>
              <w:rPr>
                <w:rFonts w:hint="eastAsia"/>
              </w:rPr>
              <w:t>と方法</w:t>
            </w:r>
          </w:p>
        </w:tc>
      </w:tr>
      <w:tr w:rsidR="00677A78" w14:paraId="3F827515" w14:textId="77777777" w:rsidTr="009A0FFF">
        <w:trPr>
          <w:trHeight w:val="2578"/>
        </w:trPr>
        <w:tc>
          <w:tcPr>
            <w:tcW w:w="602" w:type="dxa"/>
            <w:vAlign w:val="center"/>
          </w:tcPr>
          <w:p w14:paraId="486FBB4D" w14:textId="77777777" w:rsidR="004B0EB4" w:rsidRDefault="00DF1A2C" w:rsidP="00860541">
            <w:pPr>
              <w:jc w:val="center"/>
            </w:pPr>
            <w:r>
              <w:rPr>
                <w:rFonts w:hint="eastAsia"/>
              </w:rPr>
              <w:t>導</w:t>
            </w:r>
          </w:p>
          <w:p w14:paraId="01716027" w14:textId="77777777" w:rsidR="00677A78" w:rsidRDefault="00DF1A2C" w:rsidP="00860541">
            <w:pPr>
              <w:jc w:val="center"/>
            </w:pPr>
            <w:r>
              <w:rPr>
                <w:rFonts w:hint="eastAsia"/>
              </w:rPr>
              <w:t>入</w:t>
            </w:r>
          </w:p>
          <w:p w14:paraId="75827036" w14:textId="77777777" w:rsidR="003B7941" w:rsidRDefault="00071AED" w:rsidP="00860541">
            <w:pPr>
              <w:jc w:val="center"/>
            </w:pPr>
            <w:r>
              <w:rPr>
                <w:rFonts w:hint="eastAsia"/>
              </w:rPr>
              <w:t>５</w:t>
            </w:r>
          </w:p>
          <w:p w14:paraId="2817C2BA" w14:textId="77777777" w:rsidR="003B7941" w:rsidRDefault="003B7941" w:rsidP="00860541">
            <w:pPr>
              <w:jc w:val="center"/>
            </w:pPr>
            <w:r>
              <w:rPr>
                <w:rFonts w:hint="eastAsia"/>
              </w:rPr>
              <w:t>分</w:t>
            </w:r>
          </w:p>
        </w:tc>
        <w:tc>
          <w:tcPr>
            <w:tcW w:w="5014" w:type="dxa"/>
          </w:tcPr>
          <w:p w14:paraId="3296295F" w14:textId="77777777" w:rsidR="00FF4C46" w:rsidRDefault="00FF4C46" w:rsidP="00BC3A93">
            <w:pPr>
              <w:spacing w:line="0" w:lineRule="atLeast"/>
              <w:ind w:left="193" w:hangingChars="100" w:hanging="193"/>
            </w:pPr>
            <w:r>
              <w:rPr>
                <w:rFonts w:hint="eastAsia"/>
              </w:rPr>
              <w:t>１</w:t>
            </w:r>
            <w:r w:rsidR="009978EF">
              <w:rPr>
                <w:rFonts w:hint="eastAsia"/>
              </w:rPr>
              <w:t xml:space="preserve">　動画を見て</w:t>
            </w:r>
            <w:r>
              <w:rPr>
                <w:rFonts w:hint="eastAsia"/>
              </w:rPr>
              <w:t>，</w:t>
            </w:r>
            <w:r w:rsidR="00034EA4">
              <w:rPr>
                <w:rFonts w:hint="eastAsia"/>
              </w:rPr>
              <w:t>運動中に心停止をしてしまう事例を知る</w:t>
            </w:r>
            <w:r>
              <w:rPr>
                <w:rFonts w:hint="eastAsia"/>
              </w:rPr>
              <w:t>。</w:t>
            </w:r>
          </w:p>
          <w:p w14:paraId="45BDE625" w14:textId="77777777" w:rsidR="00034EA4" w:rsidRDefault="00034EA4" w:rsidP="00BC3A93">
            <w:pPr>
              <w:spacing w:line="0" w:lineRule="atLeast"/>
              <w:ind w:left="482" w:hangingChars="250" w:hanging="482"/>
            </w:pPr>
            <w:r>
              <w:rPr>
                <w:rFonts w:hint="eastAsia"/>
              </w:rPr>
              <w:t xml:space="preserve">　・「ボールが当たっただけで心臓が止まるのは驚いた。」</w:t>
            </w:r>
          </w:p>
          <w:p w14:paraId="213301F8" w14:textId="77777777" w:rsidR="009978EF" w:rsidRDefault="00FF4C46" w:rsidP="00BC3A93">
            <w:pPr>
              <w:spacing w:line="0" w:lineRule="atLeast"/>
              <w:ind w:left="482" w:hangingChars="250" w:hanging="482"/>
            </w:pPr>
            <w:r>
              <w:rPr>
                <w:rFonts w:hint="eastAsia"/>
              </w:rPr>
              <w:t xml:space="preserve">　</w:t>
            </w:r>
            <w:r w:rsidR="00034EA4">
              <w:rPr>
                <w:rFonts w:hint="eastAsia"/>
              </w:rPr>
              <w:t>・「普段の遊びの中でも心臓が止まってしまうことがあるかもしれない。」</w:t>
            </w:r>
          </w:p>
          <w:p w14:paraId="3CDF497B" w14:textId="77777777" w:rsidR="00034EA4" w:rsidRDefault="00034EA4" w:rsidP="00BC3A93">
            <w:pPr>
              <w:spacing w:line="0" w:lineRule="atLeast"/>
              <w:ind w:left="482" w:hangingChars="250" w:hanging="482"/>
            </w:pPr>
          </w:p>
          <w:p w14:paraId="5D12CAF9" w14:textId="77777777" w:rsidR="00677A78" w:rsidRDefault="00BC3A93" w:rsidP="00BC3A93">
            <w:pPr>
              <w:spacing w:line="0" w:lineRule="atLeast"/>
              <w:ind w:left="193" w:hangingChars="100" w:hanging="193"/>
            </w:pPr>
            <w:r>
              <w:rPr>
                <w:noProof/>
              </w:rPr>
              <mc:AlternateContent>
                <mc:Choice Requires="wps">
                  <w:drawing>
                    <wp:anchor distT="0" distB="0" distL="114300" distR="114300" simplePos="0" relativeHeight="251656704" behindDoc="0" locked="0" layoutInCell="1" allowOverlap="1" wp14:anchorId="0F9A9C8B" wp14:editId="39742B48">
                      <wp:simplePos x="0" y="0"/>
                      <wp:positionH relativeFrom="column">
                        <wp:posOffset>193675</wp:posOffset>
                      </wp:positionH>
                      <wp:positionV relativeFrom="paragraph">
                        <wp:posOffset>175260</wp:posOffset>
                      </wp:positionV>
                      <wp:extent cx="5424805" cy="1403985"/>
                      <wp:effectExtent l="0" t="0" r="23495" b="1968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4805" cy="1403985"/>
                              </a:xfrm>
                              <a:prstGeom prst="rect">
                                <a:avLst/>
                              </a:prstGeom>
                              <a:solidFill>
                                <a:srgbClr val="FFFFFF"/>
                              </a:solidFill>
                              <a:ln w="9525">
                                <a:solidFill>
                                  <a:srgbClr val="000000"/>
                                </a:solidFill>
                                <a:miter lim="800000"/>
                                <a:headEnd/>
                                <a:tailEnd/>
                              </a:ln>
                            </wps:spPr>
                            <wps:txbx>
                              <w:txbxContent>
                                <w:p w14:paraId="50CF0C0A" w14:textId="77777777" w:rsidR="00300236" w:rsidRDefault="009978EF" w:rsidP="009978EF">
                                  <w:pPr>
                                    <w:ind w:firstLineChars="100" w:firstLine="193"/>
                                  </w:pPr>
                                  <w:r>
                                    <w:rPr>
                                      <w:rFonts w:hint="eastAsia"/>
                                    </w:rPr>
                                    <w:t>目</w:t>
                                  </w:r>
                                  <w:r w:rsidR="00357CFE">
                                    <w:rPr>
                                      <w:rFonts w:hint="eastAsia"/>
                                    </w:rPr>
                                    <w:t>の前で人が倒れたらどのように行動すればよいのだろうか</w:t>
                                  </w:r>
                                  <w:r w:rsidR="000B573F">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9A9C8B" id="_x0000_t202" coordsize="21600,21600" o:spt="202" path="m,l,21600r21600,l21600,xe">
                      <v:stroke joinstyle="miter"/>
                      <v:path gradientshapeok="t" o:connecttype="rect"/>
                    </v:shapetype>
                    <v:shape id="テキスト ボックス 2" o:spid="_x0000_s1026" type="#_x0000_t202" style="position:absolute;left:0;text-align:left;margin-left:15.25pt;margin-top:13.8pt;width:427.15pt;height:110.5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">
                      <v:textbox style="mso-fit-shape-to-text:t">
                        <w:txbxContent>
                          <w:p w14:paraId="50CF0C0A" w14:textId="77777777" w:rsidR="00300236" w:rsidRDefault="009978EF" w:rsidP="009978EF">
                            <w:pPr>
                              <w:ind w:firstLineChars="100" w:firstLine="193"/>
                            </w:pPr>
                            <w:r>
                              <w:rPr>
                                <w:rFonts w:hint="eastAsia"/>
                              </w:rPr>
                              <w:t>目</w:t>
                            </w:r>
                            <w:r w:rsidR="00357CFE">
                              <w:rPr>
                                <w:rFonts w:hint="eastAsia"/>
                              </w:rPr>
                              <w:t>の前で人が倒れたらどのように行動すればよいのだろうか</w:t>
                            </w:r>
                            <w:r w:rsidR="000B573F">
                              <w:rPr>
                                <w:rFonts w:hint="eastAsia"/>
                              </w:rPr>
                              <w:t>。</w:t>
                            </w:r>
                          </w:p>
                        </w:txbxContent>
                      </v:textbox>
                    </v:shape>
                  </w:pict>
                </mc:Fallback>
              </mc:AlternateContent>
            </w:r>
            <w:r w:rsidR="00FF4C46">
              <w:rPr>
                <w:rFonts w:hint="eastAsia"/>
              </w:rPr>
              <w:t>２　本時のめあてを</w:t>
            </w:r>
            <w:r w:rsidR="009F2C2B">
              <w:rPr>
                <w:rFonts w:hint="eastAsia"/>
              </w:rPr>
              <w:t>確認する</w:t>
            </w:r>
            <w:r w:rsidR="00FF4C46">
              <w:rPr>
                <w:rFonts w:hint="eastAsia"/>
              </w:rPr>
              <w:t>。</w:t>
            </w:r>
          </w:p>
          <w:p w14:paraId="3501A3C0" w14:textId="77777777" w:rsidR="00791CFE" w:rsidRDefault="00791CFE" w:rsidP="00BC3A93">
            <w:pPr>
              <w:spacing w:line="0" w:lineRule="atLeast"/>
            </w:pPr>
          </w:p>
          <w:p w14:paraId="1AF3C8CE" w14:textId="77777777" w:rsidR="00791CFE" w:rsidRDefault="00791CFE" w:rsidP="00BC3A93">
            <w:pPr>
              <w:spacing w:line="0" w:lineRule="atLeast"/>
            </w:pPr>
          </w:p>
        </w:tc>
        <w:tc>
          <w:tcPr>
            <w:tcW w:w="4689" w:type="dxa"/>
          </w:tcPr>
          <w:p w14:paraId="156B4854" w14:textId="77777777" w:rsidR="00EA743E" w:rsidRPr="00EA743E" w:rsidRDefault="00A67D4D" w:rsidP="00BC3A93">
            <w:pPr>
              <w:spacing w:line="0" w:lineRule="atLeast"/>
              <w:ind w:left="193" w:hangingChars="100" w:hanging="193"/>
            </w:pPr>
            <w:r>
              <w:rPr>
                <w:rFonts w:hint="eastAsia"/>
              </w:rPr>
              <w:t>○人が倒れる理由には，様々な要因があり，その中に「心停止」があることをおさえる。</w:t>
            </w:r>
          </w:p>
          <w:p w14:paraId="4FC2688D" w14:textId="77777777" w:rsidR="00FF4C46" w:rsidRDefault="00A67D4D" w:rsidP="00BC3A93">
            <w:pPr>
              <w:spacing w:line="0" w:lineRule="atLeast"/>
              <w:ind w:left="193" w:hangingChars="100" w:hanging="193"/>
            </w:pPr>
            <w:r>
              <w:rPr>
                <w:rFonts w:hint="eastAsia"/>
              </w:rPr>
              <w:t>○心停止して倒れた人を救った人たちがいることを知らせ</w:t>
            </w:r>
            <w:r w:rsidR="00791CFE">
              <w:rPr>
                <w:rFonts w:hint="eastAsia"/>
              </w:rPr>
              <w:t>ることで</w:t>
            </w:r>
            <w:r>
              <w:rPr>
                <w:rFonts w:hint="eastAsia"/>
              </w:rPr>
              <w:t>，関心を高める。</w:t>
            </w:r>
          </w:p>
          <w:p w14:paraId="7031BF3D" w14:textId="77777777" w:rsidR="00FF4C46" w:rsidRDefault="00FF4C46" w:rsidP="00BC3A93">
            <w:pPr>
              <w:spacing w:line="0" w:lineRule="atLeast"/>
              <w:ind w:left="193" w:hangingChars="100" w:hanging="193"/>
            </w:pPr>
            <w:r>
              <w:rPr>
                <w:rFonts w:hint="eastAsia"/>
              </w:rPr>
              <w:t>○倒れてしまった人が，友達や家族</w:t>
            </w:r>
            <w:r w:rsidR="006B575B">
              <w:rPr>
                <w:rFonts w:hint="eastAsia"/>
              </w:rPr>
              <w:t>であった</w:t>
            </w:r>
            <w:r>
              <w:rPr>
                <w:rFonts w:hint="eastAsia"/>
              </w:rPr>
              <w:t>場合を想定</w:t>
            </w:r>
            <w:r w:rsidR="00A84733">
              <w:rPr>
                <w:rFonts w:hint="eastAsia"/>
              </w:rPr>
              <w:t>することで，</w:t>
            </w:r>
            <w:r>
              <w:rPr>
                <w:rFonts w:hint="eastAsia"/>
              </w:rPr>
              <w:t>学習課題を自分事として</w:t>
            </w:r>
            <w:r w:rsidR="00791CFE">
              <w:rPr>
                <w:rFonts w:hint="eastAsia"/>
              </w:rPr>
              <w:t>捉えられるようにする。</w:t>
            </w:r>
          </w:p>
        </w:tc>
      </w:tr>
      <w:tr w:rsidR="00DF1A2C" w14:paraId="246D3289" w14:textId="77777777" w:rsidTr="004E1FD3">
        <w:trPr>
          <w:trHeight w:val="10137"/>
        </w:trPr>
        <w:tc>
          <w:tcPr>
            <w:tcW w:w="602" w:type="dxa"/>
            <w:vAlign w:val="center"/>
          </w:tcPr>
          <w:p w14:paraId="0AD26C17" w14:textId="77777777" w:rsidR="004B0EB4" w:rsidRDefault="00DF1A2C" w:rsidP="00860541">
            <w:pPr>
              <w:jc w:val="center"/>
            </w:pPr>
            <w:r>
              <w:rPr>
                <w:rFonts w:hint="eastAsia"/>
              </w:rPr>
              <w:t>展</w:t>
            </w:r>
          </w:p>
          <w:p w14:paraId="45897071" w14:textId="77777777" w:rsidR="00DF1A2C" w:rsidRDefault="00DF1A2C" w:rsidP="00860541">
            <w:pPr>
              <w:jc w:val="center"/>
            </w:pPr>
            <w:r>
              <w:rPr>
                <w:rFonts w:hint="eastAsia"/>
              </w:rPr>
              <w:t>開</w:t>
            </w:r>
          </w:p>
          <w:p w14:paraId="44AB80D5" w14:textId="77777777" w:rsidR="003B7941" w:rsidRDefault="004F6BA2" w:rsidP="00860541">
            <w:pPr>
              <w:jc w:val="center"/>
            </w:pPr>
            <w:r>
              <w:rPr>
                <w:rFonts w:hint="eastAsia"/>
              </w:rPr>
              <w:t>3</w:t>
            </w:r>
            <w:r w:rsidR="00D95CCF">
              <w:rPr>
                <w:rFonts w:hint="eastAsia"/>
              </w:rPr>
              <w:t>5</w:t>
            </w:r>
          </w:p>
          <w:p w14:paraId="027A46CC" w14:textId="77777777" w:rsidR="003B7941" w:rsidRDefault="003B7941" w:rsidP="00860541">
            <w:pPr>
              <w:jc w:val="center"/>
            </w:pPr>
            <w:r>
              <w:rPr>
                <w:rFonts w:hint="eastAsia"/>
              </w:rPr>
              <w:t>分</w:t>
            </w:r>
          </w:p>
        </w:tc>
        <w:tc>
          <w:tcPr>
            <w:tcW w:w="5014" w:type="dxa"/>
          </w:tcPr>
          <w:p w14:paraId="27FAA44D" w14:textId="77777777" w:rsidR="00A260AB" w:rsidRDefault="00A260AB" w:rsidP="00BC3A93">
            <w:pPr>
              <w:spacing w:line="0" w:lineRule="atLeast"/>
              <w:ind w:left="193" w:hangingChars="100" w:hanging="193"/>
            </w:pPr>
            <w:r>
              <w:rPr>
                <w:rFonts w:hint="eastAsia"/>
              </w:rPr>
              <w:t>３　目の前で人が倒れたときの</w:t>
            </w:r>
            <w:r w:rsidR="00791CFE">
              <w:rPr>
                <w:rFonts w:hint="eastAsia"/>
              </w:rPr>
              <w:t>行動</w:t>
            </w:r>
            <w:r w:rsidR="00357CFE">
              <w:rPr>
                <w:rFonts w:hint="eastAsia"/>
              </w:rPr>
              <w:t>を考える</w:t>
            </w:r>
            <w:r>
              <w:rPr>
                <w:rFonts w:hint="eastAsia"/>
              </w:rPr>
              <w:t>。</w:t>
            </w:r>
          </w:p>
          <w:p w14:paraId="557DED8C" w14:textId="77777777" w:rsidR="00A260AB" w:rsidRDefault="00A260AB" w:rsidP="00BC3A93">
            <w:pPr>
              <w:spacing w:line="0" w:lineRule="atLeast"/>
              <w:ind w:left="193" w:hangingChars="100" w:hanging="193"/>
            </w:pPr>
            <w:r>
              <w:rPr>
                <w:rFonts w:hint="eastAsia"/>
              </w:rPr>
              <w:t xml:space="preserve">　</w:t>
            </w:r>
            <w:r w:rsidR="00791CFE">
              <w:rPr>
                <w:rFonts w:hint="eastAsia"/>
              </w:rPr>
              <w:t>・</w:t>
            </w:r>
            <w:r>
              <w:rPr>
                <w:rFonts w:hint="eastAsia"/>
              </w:rPr>
              <w:t>安全確認</w:t>
            </w:r>
            <w:r w:rsidR="004F6BA2">
              <w:rPr>
                <w:rFonts w:hint="eastAsia"/>
              </w:rPr>
              <w:t xml:space="preserve">　　</w:t>
            </w:r>
            <w:r w:rsidR="00791CFE">
              <w:rPr>
                <w:rFonts w:hint="eastAsia"/>
              </w:rPr>
              <w:t>・</w:t>
            </w:r>
            <w:r w:rsidR="00D95CCF">
              <w:rPr>
                <w:rFonts w:hint="eastAsia"/>
              </w:rPr>
              <w:t>保健室に運ぶ</w:t>
            </w:r>
          </w:p>
          <w:p w14:paraId="5B0F00F4" w14:textId="77777777" w:rsidR="00A260AB" w:rsidRDefault="00A260AB" w:rsidP="00BC3A93">
            <w:pPr>
              <w:spacing w:line="0" w:lineRule="atLeast"/>
              <w:ind w:left="193" w:hangingChars="100" w:hanging="193"/>
            </w:pPr>
            <w:r>
              <w:rPr>
                <w:rFonts w:hint="eastAsia"/>
              </w:rPr>
              <w:t xml:space="preserve">　</w:t>
            </w:r>
            <w:r w:rsidR="00791CFE">
              <w:rPr>
                <w:rFonts w:hint="eastAsia"/>
              </w:rPr>
              <w:t>・</w:t>
            </w:r>
            <w:r>
              <w:rPr>
                <w:rFonts w:hint="eastAsia"/>
              </w:rPr>
              <w:t>反応の確認</w:t>
            </w:r>
            <w:r w:rsidR="00EA743E">
              <w:rPr>
                <w:rFonts w:hint="eastAsia"/>
              </w:rPr>
              <w:t xml:space="preserve">　</w:t>
            </w:r>
            <w:r w:rsidR="00791CFE">
              <w:rPr>
                <w:rFonts w:hint="eastAsia"/>
              </w:rPr>
              <w:t>・</w:t>
            </w:r>
            <w:r w:rsidR="00D95CCF">
              <w:rPr>
                <w:rFonts w:hint="eastAsia"/>
              </w:rPr>
              <w:t>大人を呼ぶ</w:t>
            </w:r>
          </w:p>
          <w:p w14:paraId="69A47C76" w14:textId="77777777" w:rsidR="00D95CCF" w:rsidRDefault="00A260AB" w:rsidP="00BC3A93">
            <w:pPr>
              <w:spacing w:line="0" w:lineRule="atLeast"/>
              <w:ind w:left="193" w:hangingChars="100" w:hanging="193"/>
            </w:pPr>
            <w:r>
              <w:rPr>
                <w:rFonts w:hint="eastAsia"/>
              </w:rPr>
              <w:t xml:space="preserve">　</w:t>
            </w:r>
            <w:r w:rsidR="00791CFE">
              <w:rPr>
                <w:rFonts w:hint="eastAsia"/>
              </w:rPr>
              <w:t>・</w:t>
            </w:r>
            <w:r>
              <w:rPr>
                <w:rFonts w:hint="eastAsia"/>
              </w:rPr>
              <w:t>119</w:t>
            </w:r>
            <w:r>
              <w:rPr>
                <w:rFonts w:hint="eastAsia"/>
              </w:rPr>
              <w:t>番</w:t>
            </w:r>
            <w:r w:rsidR="004F6BA2">
              <w:rPr>
                <w:rFonts w:hint="eastAsia"/>
              </w:rPr>
              <w:t xml:space="preserve">　</w:t>
            </w:r>
            <w:r w:rsidR="00D95CCF">
              <w:rPr>
                <w:rFonts w:hint="eastAsia"/>
              </w:rPr>
              <w:t xml:space="preserve">　　</w:t>
            </w:r>
            <w:r w:rsidR="00791CFE">
              <w:rPr>
                <w:rFonts w:hint="eastAsia"/>
              </w:rPr>
              <w:t>・</w:t>
            </w:r>
            <w:r w:rsidR="00D95CCF">
              <w:rPr>
                <w:rFonts w:hint="eastAsia"/>
              </w:rPr>
              <w:t>胸骨圧迫をする</w:t>
            </w:r>
          </w:p>
          <w:p w14:paraId="6647A351" w14:textId="77777777" w:rsidR="001D0D46" w:rsidRDefault="00D95CCF" w:rsidP="00BC3A93">
            <w:pPr>
              <w:spacing w:line="0" w:lineRule="atLeast"/>
              <w:ind w:left="193" w:hangingChars="100" w:hanging="193"/>
            </w:pPr>
            <w:r>
              <w:rPr>
                <w:rFonts w:hint="eastAsia"/>
              </w:rPr>
              <w:t xml:space="preserve">　</w:t>
            </w:r>
            <w:r w:rsidR="00791CFE">
              <w:rPr>
                <w:rFonts w:hint="eastAsia"/>
              </w:rPr>
              <w:t>・</w:t>
            </w:r>
            <w:r>
              <w:rPr>
                <w:rFonts w:hint="eastAsia"/>
              </w:rPr>
              <w:t>AED</w:t>
            </w:r>
            <w:r>
              <w:rPr>
                <w:rFonts w:hint="eastAsia"/>
              </w:rPr>
              <w:t>を頼む</w:t>
            </w:r>
            <w:r w:rsidR="00791CFE">
              <w:rPr>
                <w:rFonts w:hint="eastAsia"/>
              </w:rPr>
              <w:t>，</w:t>
            </w:r>
            <w:r>
              <w:rPr>
                <w:rFonts w:hint="eastAsia"/>
              </w:rPr>
              <w:t>使用する</w:t>
            </w:r>
            <w:r w:rsidR="00791CFE">
              <w:rPr>
                <w:rFonts w:hint="eastAsia"/>
              </w:rPr>
              <w:t>，</w:t>
            </w:r>
            <w:r>
              <w:rPr>
                <w:rFonts w:hint="eastAsia"/>
              </w:rPr>
              <w:t>持ってくる</w:t>
            </w:r>
          </w:p>
          <w:p w14:paraId="65513C35" w14:textId="77777777" w:rsidR="00D95CCF" w:rsidRDefault="001D0D46" w:rsidP="00BC3A93">
            <w:pPr>
              <w:spacing w:line="0" w:lineRule="atLeast"/>
              <w:ind w:left="193" w:hangingChars="100" w:hanging="193"/>
            </w:pPr>
            <w:r>
              <w:rPr>
                <w:rFonts w:hint="eastAsia"/>
              </w:rPr>
              <w:t xml:space="preserve">　・保健室へ連れていく</w:t>
            </w:r>
            <w:r w:rsidR="004F6BA2">
              <w:rPr>
                <w:rFonts w:hint="eastAsia"/>
              </w:rPr>
              <w:t xml:space="preserve">　　</w:t>
            </w:r>
          </w:p>
          <w:p w14:paraId="787F98AA" w14:textId="77777777" w:rsidR="00034EA4" w:rsidRDefault="00034EA4" w:rsidP="00BC3A93">
            <w:pPr>
              <w:spacing w:line="0" w:lineRule="atLeast"/>
              <w:rPr>
                <w:sz w:val="24"/>
              </w:rPr>
            </w:pPr>
          </w:p>
          <w:p w14:paraId="5210A2AD" w14:textId="77777777" w:rsidR="001D0D46" w:rsidRDefault="001D0D46" w:rsidP="00BC3A93">
            <w:pPr>
              <w:spacing w:line="0" w:lineRule="atLeast"/>
              <w:rPr>
                <w:sz w:val="24"/>
              </w:rPr>
            </w:pPr>
          </w:p>
          <w:p w14:paraId="633D967F" w14:textId="77777777" w:rsidR="001D0D46" w:rsidRPr="001D0D46" w:rsidRDefault="001D0D46" w:rsidP="00BC3A93">
            <w:pPr>
              <w:spacing w:line="0" w:lineRule="atLeast"/>
              <w:rPr>
                <w:sz w:val="22"/>
              </w:rPr>
            </w:pPr>
          </w:p>
          <w:p w14:paraId="4CC36332" w14:textId="77777777" w:rsidR="00841F89" w:rsidRDefault="006A0D06" w:rsidP="00BC3A93">
            <w:pPr>
              <w:spacing w:line="0" w:lineRule="atLeast"/>
              <w:ind w:left="193" w:hangingChars="100" w:hanging="193"/>
            </w:pPr>
            <w:r>
              <w:rPr>
                <w:rFonts w:hint="eastAsia"/>
              </w:rPr>
              <w:t>４</w:t>
            </w:r>
            <w:r w:rsidR="00882644">
              <w:rPr>
                <w:rFonts w:hint="eastAsia"/>
              </w:rPr>
              <w:t xml:space="preserve">　</w:t>
            </w:r>
            <w:r w:rsidR="00882644">
              <w:rPr>
                <w:rFonts w:hint="eastAsia"/>
              </w:rPr>
              <w:t>AED</w:t>
            </w:r>
            <w:r w:rsidR="00882644">
              <w:rPr>
                <w:rFonts w:hint="eastAsia"/>
              </w:rPr>
              <w:t>を実際に使い，</w:t>
            </w:r>
            <w:r w:rsidR="00D95CCF">
              <w:rPr>
                <w:rFonts w:hint="eastAsia"/>
              </w:rPr>
              <w:t>５分以内に</w:t>
            </w:r>
            <w:r w:rsidR="00882644">
              <w:rPr>
                <w:rFonts w:hint="eastAsia"/>
              </w:rPr>
              <w:t>電気ショック</w:t>
            </w:r>
            <w:r w:rsidR="00D95CCF">
              <w:rPr>
                <w:rFonts w:hint="eastAsia"/>
              </w:rPr>
              <w:t>ができるかを確認する</w:t>
            </w:r>
            <w:r w:rsidR="00882644">
              <w:rPr>
                <w:rFonts w:hint="eastAsia"/>
              </w:rPr>
              <w:t>。</w:t>
            </w:r>
          </w:p>
          <w:p w14:paraId="7EC165ED" w14:textId="77777777" w:rsidR="00882644" w:rsidRDefault="00882644" w:rsidP="00881D3F">
            <w:pPr>
              <w:spacing w:line="0" w:lineRule="atLeast"/>
              <w:ind w:firstLineChars="100" w:firstLine="193"/>
            </w:pPr>
            <w:r>
              <w:rPr>
                <w:rFonts w:hint="eastAsia"/>
              </w:rPr>
              <w:t>・「服を脱がせるのが大変だ</w:t>
            </w:r>
            <w:r w:rsidR="00652817">
              <w:rPr>
                <w:rFonts w:hint="eastAsia"/>
              </w:rPr>
              <w:t>。</w:t>
            </w:r>
            <w:r>
              <w:rPr>
                <w:rFonts w:hint="eastAsia"/>
              </w:rPr>
              <w:t>」</w:t>
            </w:r>
          </w:p>
          <w:p w14:paraId="5C704376" w14:textId="77777777" w:rsidR="00841F89" w:rsidRDefault="00882644" w:rsidP="00881D3F">
            <w:pPr>
              <w:spacing w:line="0" w:lineRule="atLeast"/>
              <w:ind w:firstLineChars="100" w:firstLine="193"/>
            </w:pPr>
            <w:r>
              <w:rPr>
                <w:rFonts w:hint="eastAsia"/>
              </w:rPr>
              <w:t>・「思ったよりも時間がかかる</w:t>
            </w:r>
            <w:r w:rsidR="00652817">
              <w:rPr>
                <w:rFonts w:hint="eastAsia"/>
              </w:rPr>
              <w:t>。</w:t>
            </w:r>
            <w:r>
              <w:rPr>
                <w:rFonts w:hint="eastAsia"/>
              </w:rPr>
              <w:t>」</w:t>
            </w:r>
          </w:p>
          <w:p w14:paraId="59D8E433" w14:textId="77777777" w:rsidR="001656E5" w:rsidRDefault="00791CFE" w:rsidP="00881D3F">
            <w:pPr>
              <w:spacing w:line="0" w:lineRule="atLeast"/>
              <w:ind w:firstLineChars="100" w:firstLine="193"/>
            </w:pPr>
            <w:r>
              <w:rPr>
                <w:rFonts w:hint="eastAsia"/>
              </w:rPr>
              <w:t>・「冷静さを失う。」</w:t>
            </w:r>
          </w:p>
          <w:p w14:paraId="70B76CAA" w14:textId="77777777" w:rsidR="00D95CCF" w:rsidRDefault="00034EA4" w:rsidP="00881D3F">
            <w:pPr>
              <w:spacing w:line="0" w:lineRule="atLeast"/>
              <w:ind w:leftChars="100" w:left="386" w:hangingChars="100" w:hanging="193"/>
            </w:pPr>
            <w:r>
              <w:rPr>
                <w:rFonts w:hint="eastAsia"/>
              </w:rPr>
              <w:t>・「</w:t>
            </w:r>
            <w:r w:rsidR="009F2C2B">
              <w:rPr>
                <w:rFonts w:hint="eastAsia"/>
              </w:rPr>
              <w:t>今の自分達には</w:t>
            </w:r>
            <w:r>
              <w:rPr>
                <w:rFonts w:hint="eastAsia"/>
              </w:rPr>
              <w:t>AED</w:t>
            </w:r>
            <w:r>
              <w:rPr>
                <w:rFonts w:hint="eastAsia"/>
              </w:rPr>
              <w:t>を使うのは難しいかもしれない。」</w:t>
            </w:r>
          </w:p>
          <w:p w14:paraId="47D0A46D" w14:textId="77777777" w:rsidR="00A057FC" w:rsidRDefault="00A057FC" w:rsidP="00BC3A93">
            <w:pPr>
              <w:spacing w:line="0" w:lineRule="atLeast"/>
            </w:pPr>
          </w:p>
          <w:p w14:paraId="2A40CE61" w14:textId="77777777" w:rsidR="00A057FC" w:rsidRDefault="00A057FC" w:rsidP="00BC3A93">
            <w:pPr>
              <w:spacing w:line="0" w:lineRule="atLeast"/>
            </w:pPr>
          </w:p>
          <w:p w14:paraId="133A1E7B" w14:textId="77777777" w:rsidR="00A057FC" w:rsidRPr="001D0D46" w:rsidRDefault="00A057FC" w:rsidP="00BC3A93">
            <w:pPr>
              <w:spacing w:line="0" w:lineRule="atLeast"/>
              <w:rPr>
                <w:sz w:val="24"/>
              </w:rPr>
            </w:pPr>
          </w:p>
          <w:p w14:paraId="37B013D9" w14:textId="77777777" w:rsidR="00882644" w:rsidRDefault="00882644" w:rsidP="00BC3A93">
            <w:pPr>
              <w:spacing w:line="0" w:lineRule="atLeast"/>
            </w:pPr>
            <w:r>
              <w:rPr>
                <w:rFonts w:hint="eastAsia"/>
              </w:rPr>
              <w:t xml:space="preserve">５　</w:t>
            </w:r>
            <w:r w:rsidR="00EA743E">
              <w:rPr>
                <w:rFonts w:hint="eastAsia"/>
              </w:rPr>
              <w:t>自分</w:t>
            </w:r>
            <w:r w:rsidR="00791CFE">
              <w:rPr>
                <w:rFonts w:hint="eastAsia"/>
              </w:rPr>
              <w:t>にできること</w:t>
            </w:r>
            <w:r w:rsidR="00EA743E">
              <w:rPr>
                <w:rFonts w:hint="eastAsia"/>
              </w:rPr>
              <w:t>を考える</w:t>
            </w:r>
            <w:r>
              <w:rPr>
                <w:rFonts w:hint="eastAsia"/>
              </w:rPr>
              <w:t>。</w:t>
            </w:r>
          </w:p>
          <w:p w14:paraId="78F64A63" w14:textId="77777777" w:rsidR="000E4F04" w:rsidRDefault="00882644" w:rsidP="00BC3A93">
            <w:pPr>
              <w:spacing w:line="0" w:lineRule="atLeast"/>
              <w:ind w:left="386" w:hangingChars="200" w:hanging="386"/>
            </w:pPr>
            <w:r>
              <w:rPr>
                <w:rFonts w:hint="eastAsia"/>
              </w:rPr>
              <w:t xml:space="preserve">　・</w:t>
            </w:r>
            <w:r w:rsidR="000E553A">
              <w:rPr>
                <w:rFonts w:hint="eastAsia"/>
              </w:rPr>
              <w:t>より早く電気ショックを与えるための</w:t>
            </w:r>
            <w:r w:rsidR="00A057FC">
              <w:rPr>
                <w:rFonts w:hint="eastAsia"/>
              </w:rPr>
              <w:t>行動</w:t>
            </w:r>
            <w:r w:rsidR="000E553A">
              <w:rPr>
                <w:rFonts w:hint="eastAsia"/>
              </w:rPr>
              <w:t>を考える。</w:t>
            </w:r>
            <w:r w:rsidR="00D3699C">
              <w:rPr>
                <w:rFonts w:hint="eastAsia"/>
              </w:rPr>
              <w:t>（３人グループ）</w:t>
            </w:r>
          </w:p>
          <w:p w14:paraId="1B90C103" w14:textId="77777777" w:rsidR="00D3699C" w:rsidRDefault="00D3699C" w:rsidP="00BC3A93">
            <w:pPr>
              <w:spacing w:line="0" w:lineRule="atLeast"/>
              <w:ind w:left="386" w:hangingChars="200" w:hanging="386"/>
            </w:pPr>
            <w:r>
              <w:rPr>
                <w:rFonts w:hint="eastAsia"/>
              </w:rPr>
              <w:t xml:space="preserve">　・「</w:t>
            </w:r>
            <w:r w:rsidR="009F2C2B">
              <w:rPr>
                <w:rFonts w:hint="eastAsia"/>
              </w:rPr>
              <w:t>自分にできること」，「大人に頼むこと」</w:t>
            </w:r>
            <w:r>
              <w:rPr>
                <w:rFonts w:hint="eastAsia"/>
              </w:rPr>
              <w:t>の</w:t>
            </w:r>
            <w:r w:rsidR="000E4F04">
              <w:rPr>
                <w:rFonts w:hint="eastAsia"/>
              </w:rPr>
              <w:t>２</w:t>
            </w:r>
            <w:r>
              <w:rPr>
                <w:rFonts w:hint="eastAsia"/>
              </w:rPr>
              <w:t>つに分けて考える。</w:t>
            </w:r>
          </w:p>
          <w:p w14:paraId="1B494C1C" w14:textId="77777777" w:rsidR="00D3699C" w:rsidRDefault="00D3699C" w:rsidP="00BC3A93">
            <w:pPr>
              <w:spacing w:line="0" w:lineRule="atLeast"/>
              <w:ind w:left="386" w:hangingChars="200" w:hanging="386"/>
            </w:pPr>
            <w:r>
              <w:rPr>
                <w:rFonts w:hint="eastAsia"/>
              </w:rPr>
              <w:t xml:space="preserve">　・発表し，考えを共有する。</w:t>
            </w:r>
          </w:p>
          <w:p w14:paraId="65F9949A" w14:textId="77777777" w:rsidR="00CD792A" w:rsidRDefault="00CD792A" w:rsidP="00BC3A93">
            <w:pPr>
              <w:spacing w:line="0" w:lineRule="atLeast"/>
              <w:ind w:left="386" w:hangingChars="200" w:hanging="386"/>
            </w:pPr>
          </w:p>
          <w:p w14:paraId="32C6CE42" w14:textId="77777777" w:rsidR="006B575B" w:rsidRDefault="006B575B" w:rsidP="00BC3A93">
            <w:pPr>
              <w:spacing w:line="0" w:lineRule="atLeast"/>
            </w:pPr>
          </w:p>
          <w:p w14:paraId="0FE38C8D" w14:textId="77777777" w:rsidR="00A057FC" w:rsidRDefault="00A057FC" w:rsidP="00BC3A93">
            <w:pPr>
              <w:spacing w:line="0" w:lineRule="atLeast"/>
            </w:pPr>
          </w:p>
        </w:tc>
        <w:tc>
          <w:tcPr>
            <w:tcW w:w="4689" w:type="dxa"/>
          </w:tcPr>
          <w:p w14:paraId="2793B725" w14:textId="77777777" w:rsidR="00D95CCF" w:rsidRDefault="00D95CCF" w:rsidP="00BC3A93">
            <w:pPr>
              <w:spacing w:line="0" w:lineRule="atLeast"/>
              <w:ind w:left="193" w:hangingChars="100" w:hanging="193"/>
            </w:pPr>
            <w:r>
              <w:rPr>
                <w:rFonts w:hint="eastAsia"/>
              </w:rPr>
              <w:t>〇</w:t>
            </w:r>
            <w:r w:rsidR="00A13A50">
              <w:rPr>
                <w:rFonts w:hint="eastAsia"/>
              </w:rPr>
              <w:t>人が</w:t>
            </w:r>
            <w:r>
              <w:rPr>
                <w:rFonts w:hint="eastAsia"/>
              </w:rPr>
              <w:t>倒れ</w:t>
            </w:r>
            <w:r w:rsidR="00A13A50">
              <w:rPr>
                <w:rFonts w:hint="eastAsia"/>
              </w:rPr>
              <w:t>る事例は，学校でも日常でも起こりうることを確認</w:t>
            </w:r>
            <w:r w:rsidR="00791CFE">
              <w:rPr>
                <w:rFonts w:hint="eastAsia"/>
              </w:rPr>
              <w:t>し，心停止はいつでも，どこでも，誰にでも起こりうることをおさえる</w:t>
            </w:r>
            <w:r w:rsidR="00A13A50">
              <w:rPr>
                <w:rFonts w:hint="eastAsia"/>
              </w:rPr>
              <w:t>。</w:t>
            </w:r>
          </w:p>
          <w:p w14:paraId="68E5C993" w14:textId="77777777" w:rsidR="00D95CCF" w:rsidRPr="00034EA4" w:rsidRDefault="00D95CCF" w:rsidP="00BC3A93">
            <w:pPr>
              <w:spacing w:line="0" w:lineRule="atLeast"/>
              <w:ind w:left="193" w:hangingChars="100" w:hanging="193"/>
            </w:pPr>
            <w:r>
              <w:rPr>
                <w:rFonts w:hint="eastAsia"/>
              </w:rPr>
              <w:t>〇</w:t>
            </w:r>
            <w:r>
              <w:rPr>
                <w:rFonts w:hint="eastAsia"/>
              </w:rPr>
              <w:t>AED</w:t>
            </w:r>
            <w:r>
              <w:rPr>
                <w:rFonts w:hint="eastAsia"/>
              </w:rPr>
              <w:t>は，何をするための道具か</w:t>
            </w:r>
            <w:r w:rsidR="006B575B">
              <w:rPr>
                <w:rFonts w:hint="eastAsia"/>
              </w:rPr>
              <w:t>を</w:t>
            </w:r>
            <w:r>
              <w:rPr>
                <w:rFonts w:hint="eastAsia"/>
              </w:rPr>
              <w:t>質問し，心停止の時に</w:t>
            </w:r>
            <w:r w:rsidR="00034EA4">
              <w:rPr>
                <w:rFonts w:hint="eastAsia"/>
              </w:rPr>
              <w:t>「心臓のブルブルを止める</w:t>
            </w:r>
            <w:r>
              <w:rPr>
                <w:rFonts w:hint="eastAsia"/>
              </w:rPr>
              <w:t>」ことをおさえる。</w:t>
            </w:r>
          </w:p>
          <w:p w14:paraId="52730303" w14:textId="77777777" w:rsidR="00A057FC" w:rsidRDefault="004F6BA2" w:rsidP="00BC3A93">
            <w:pPr>
              <w:spacing w:line="0" w:lineRule="atLeast"/>
              <w:ind w:left="193" w:hangingChars="100" w:hanging="193"/>
            </w:pPr>
            <w:r>
              <w:rPr>
                <w:rFonts w:hint="eastAsia"/>
              </w:rPr>
              <w:t>○</w:t>
            </w:r>
            <w:r w:rsidR="00791CFE">
              <w:rPr>
                <w:rFonts w:hint="eastAsia"/>
              </w:rPr>
              <w:t>既習事項を</w:t>
            </w:r>
            <w:r w:rsidR="006B575B">
              <w:rPr>
                <w:rFonts w:hint="eastAsia"/>
              </w:rPr>
              <w:t>振</w:t>
            </w:r>
            <w:r w:rsidR="00791CFE">
              <w:rPr>
                <w:rFonts w:hint="eastAsia"/>
              </w:rPr>
              <w:t>り返ることにより，</w:t>
            </w:r>
            <w:r w:rsidR="00791CFE">
              <w:rPr>
                <w:rFonts w:hint="eastAsia"/>
              </w:rPr>
              <w:t>AED</w:t>
            </w:r>
            <w:r w:rsidR="00791CFE">
              <w:rPr>
                <w:rFonts w:hint="eastAsia"/>
              </w:rPr>
              <w:t>の電気ショックは５分以内にあたえる</w:t>
            </w:r>
            <w:r w:rsidR="006B575B">
              <w:rPr>
                <w:rFonts w:hint="eastAsia"/>
              </w:rPr>
              <w:t>必要がある</w:t>
            </w:r>
            <w:r w:rsidR="00791CFE">
              <w:rPr>
                <w:rFonts w:hint="eastAsia"/>
              </w:rPr>
              <w:t>ことをおさえる</w:t>
            </w:r>
            <w:r>
              <w:rPr>
                <w:rFonts w:hint="eastAsia"/>
              </w:rPr>
              <w:t>。</w:t>
            </w:r>
          </w:p>
          <w:p w14:paraId="21477889" w14:textId="77777777" w:rsidR="00D3699C" w:rsidRDefault="004F6BA2" w:rsidP="00BC3A93">
            <w:pPr>
              <w:spacing w:line="0" w:lineRule="atLeast"/>
              <w:ind w:left="193" w:hangingChars="100" w:hanging="193"/>
            </w:pPr>
            <w:r>
              <w:rPr>
                <w:rFonts w:hint="eastAsia"/>
              </w:rPr>
              <w:t>○実際に体験させ</w:t>
            </w:r>
            <w:r w:rsidR="00EA743E">
              <w:rPr>
                <w:rFonts w:hint="eastAsia"/>
              </w:rPr>
              <w:t>ることで</w:t>
            </w:r>
            <w:r>
              <w:rPr>
                <w:rFonts w:hint="eastAsia"/>
              </w:rPr>
              <w:t>電気ショックまでに時間がかかることを体感させる。</w:t>
            </w:r>
          </w:p>
          <w:p w14:paraId="4DE7EF91" w14:textId="77777777" w:rsidR="00A057FC" w:rsidRDefault="00A057FC" w:rsidP="00BC3A93">
            <w:pPr>
              <w:spacing w:line="0" w:lineRule="atLeast"/>
              <w:ind w:left="193" w:hangingChars="100" w:hanging="193"/>
            </w:pPr>
            <w:r>
              <w:rPr>
                <w:rFonts w:hint="eastAsia"/>
              </w:rPr>
              <w:t>○一人一人が実習者と同じ気持ちで実習を見る</w:t>
            </w:r>
            <w:r w:rsidR="009F2C2B">
              <w:rPr>
                <w:rFonts w:hint="eastAsia"/>
              </w:rPr>
              <w:t>ように声掛けする。</w:t>
            </w:r>
          </w:p>
          <w:p w14:paraId="55DE78AC" w14:textId="77777777" w:rsidR="009F2C2B" w:rsidRDefault="009F2C2B" w:rsidP="00BC3A93">
            <w:pPr>
              <w:spacing w:line="0" w:lineRule="atLeast"/>
              <w:ind w:left="193" w:hangingChars="100" w:hanging="193"/>
            </w:pPr>
            <w:r>
              <w:rPr>
                <w:rFonts w:hint="eastAsia"/>
              </w:rPr>
              <w:t>○周りで実習を見る児童には，声</w:t>
            </w:r>
            <w:r w:rsidR="00881D3F">
              <w:rPr>
                <w:rFonts w:hint="eastAsia"/>
              </w:rPr>
              <w:t>を掛けること</w:t>
            </w:r>
            <w:r>
              <w:rPr>
                <w:rFonts w:hint="eastAsia"/>
              </w:rPr>
              <w:t>で実習者をサポートするよう</w:t>
            </w:r>
            <w:r w:rsidR="00881D3F">
              <w:rPr>
                <w:rFonts w:hint="eastAsia"/>
              </w:rPr>
              <w:t>に助言する</w:t>
            </w:r>
            <w:r>
              <w:rPr>
                <w:rFonts w:hint="eastAsia"/>
              </w:rPr>
              <w:t>。</w:t>
            </w:r>
          </w:p>
          <w:p w14:paraId="52C84702" w14:textId="77777777" w:rsidR="00BC3A93" w:rsidRDefault="00D95CCF" w:rsidP="00BC3A93">
            <w:pPr>
              <w:spacing w:line="0" w:lineRule="atLeast"/>
              <w:ind w:left="193" w:hangingChars="100" w:hanging="193"/>
            </w:pPr>
            <w:r>
              <w:rPr>
                <w:rFonts w:hint="eastAsia"/>
              </w:rPr>
              <w:t>○限られた時間しかない中で</w:t>
            </w:r>
            <w:r w:rsidR="00791CFE">
              <w:rPr>
                <w:rFonts w:hint="eastAsia"/>
              </w:rPr>
              <w:t>「保健室へ運ぶ」</w:t>
            </w:r>
            <w:r w:rsidR="00881D3F">
              <w:rPr>
                <w:rFonts w:hint="eastAsia"/>
              </w:rPr>
              <w:t>ことが</w:t>
            </w:r>
            <w:r w:rsidR="00791CFE">
              <w:rPr>
                <w:rFonts w:hint="eastAsia"/>
              </w:rPr>
              <w:t>必要</w:t>
            </w:r>
            <w:r w:rsidR="00881D3F">
              <w:rPr>
                <w:rFonts w:hint="eastAsia"/>
              </w:rPr>
              <w:t>で</w:t>
            </w:r>
            <w:r w:rsidR="00791CFE">
              <w:rPr>
                <w:rFonts w:hint="eastAsia"/>
              </w:rPr>
              <w:t>あるかを考えさせることで，心停止の場合には保健室へ運ばない方が</w:t>
            </w:r>
            <w:r w:rsidR="00A057FC">
              <w:rPr>
                <w:rFonts w:hint="eastAsia"/>
              </w:rPr>
              <w:t>よい</w:t>
            </w:r>
            <w:r w:rsidR="00791CFE">
              <w:rPr>
                <w:rFonts w:hint="eastAsia"/>
              </w:rPr>
              <w:t>こと</w:t>
            </w:r>
            <w:r w:rsidR="00881D3F">
              <w:rPr>
                <w:rFonts w:hint="eastAsia"/>
              </w:rPr>
              <w:t>を</w:t>
            </w:r>
            <w:r w:rsidR="00A057FC">
              <w:rPr>
                <w:rFonts w:hint="eastAsia"/>
              </w:rPr>
              <w:t>おさえる。</w:t>
            </w:r>
          </w:p>
          <w:p w14:paraId="68590079" w14:textId="77777777" w:rsidR="00BC3A93" w:rsidRDefault="00BC3A93" w:rsidP="00BC3A93">
            <w:pPr>
              <w:spacing w:line="0" w:lineRule="atLeast"/>
            </w:pPr>
          </w:p>
          <w:p w14:paraId="39741F9D" w14:textId="77777777" w:rsidR="00BC3A93" w:rsidRDefault="00BC3A93" w:rsidP="00BC3A93">
            <w:pPr>
              <w:spacing w:line="0" w:lineRule="atLeast"/>
              <w:ind w:left="193" w:hangingChars="100" w:hanging="193"/>
            </w:pPr>
            <w:r>
              <w:rPr>
                <w:rFonts w:hint="eastAsia"/>
              </w:rPr>
              <w:t>○友達の意見を聞くことで，それぞれができる行動には違いがあり，一人一人の力が救命に必要である</w:t>
            </w:r>
            <w:r w:rsidR="00881D3F">
              <w:rPr>
                <w:rFonts w:hint="eastAsia"/>
              </w:rPr>
              <w:t>ことに</w:t>
            </w:r>
            <w:r>
              <w:rPr>
                <w:rFonts w:hint="eastAsia"/>
              </w:rPr>
              <w:t>気付けるようにする。</w:t>
            </w:r>
          </w:p>
          <w:p w14:paraId="36ED94F7" w14:textId="77777777" w:rsidR="00881D3F" w:rsidRDefault="00881D3F" w:rsidP="00881D3F">
            <w:pPr>
              <w:spacing w:line="0" w:lineRule="atLeast"/>
              <w:ind w:left="193" w:hangingChars="100" w:hanging="193"/>
            </w:pPr>
            <w:r>
              <w:rPr>
                <w:rFonts w:hint="eastAsia"/>
              </w:rPr>
              <w:t>○２つに分ける判断基準を明確にすることで，理由をもって自分の考えを説明できるようにする。</w:t>
            </w:r>
          </w:p>
          <w:p w14:paraId="537893C8" w14:textId="77777777" w:rsidR="00881D3F" w:rsidRPr="00881D3F" w:rsidRDefault="00881D3F" w:rsidP="00881D3F">
            <w:pPr>
              <w:spacing w:line="0" w:lineRule="atLeast"/>
              <w:ind w:leftChars="100" w:left="193" w:firstLineChars="1200" w:firstLine="2316"/>
            </w:pPr>
            <w:r>
              <w:rPr>
                <w:rFonts w:hint="eastAsia"/>
              </w:rPr>
              <w:t>（</w:t>
            </w:r>
            <w:proofErr w:type="spellStart"/>
            <w:r>
              <w:rPr>
                <w:rFonts w:hint="eastAsia"/>
              </w:rPr>
              <w:t>Jamb</w:t>
            </w:r>
            <w:r>
              <w:t>oard</w:t>
            </w:r>
            <w:proofErr w:type="spellEnd"/>
            <w:r>
              <w:rPr>
                <w:rFonts w:hint="eastAsia"/>
              </w:rPr>
              <w:t>の活用）</w:t>
            </w:r>
          </w:p>
          <w:p w14:paraId="53CA4782" w14:textId="77777777" w:rsidR="001656E5" w:rsidRDefault="00034EA4" w:rsidP="00BC3A93">
            <w:pPr>
              <w:spacing w:line="0" w:lineRule="atLeast"/>
              <w:ind w:left="193" w:hangingChars="100" w:hanging="193"/>
            </w:pPr>
            <w:r>
              <w:rPr>
                <w:noProof/>
              </w:rPr>
              <mc:AlternateContent>
                <mc:Choice Requires="wps">
                  <w:drawing>
                    <wp:anchor distT="0" distB="0" distL="114300" distR="114300" simplePos="0" relativeHeight="251658240" behindDoc="0" locked="0" layoutInCell="1" allowOverlap="1" wp14:anchorId="38AD3822" wp14:editId="684F350F">
                      <wp:simplePos x="0" y="0"/>
                      <wp:positionH relativeFrom="column">
                        <wp:posOffset>-5080</wp:posOffset>
                      </wp:positionH>
                      <wp:positionV relativeFrom="paragraph">
                        <wp:posOffset>20320</wp:posOffset>
                      </wp:positionV>
                      <wp:extent cx="2809875" cy="1949450"/>
                      <wp:effectExtent l="0" t="0" r="28575" b="1270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1949450"/>
                              </a:xfrm>
                              <a:prstGeom prst="rect">
                                <a:avLst/>
                              </a:prstGeom>
                              <a:solidFill>
                                <a:srgbClr val="FFFFFF"/>
                              </a:solidFill>
                              <a:ln w="9525">
                                <a:solidFill>
                                  <a:srgbClr val="000000"/>
                                </a:solidFill>
                                <a:miter lim="800000"/>
                                <a:headEnd/>
                                <a:tailEnd/>
                              </a:ln>
                            </wps:spPr>
                            <wps:txbx>
                              <w:txbxContent>
                                <w:p w14:paraId="5156E761" w14:textId="77777777" w:rsidR="00A13A50" w:rsidRDefault="00722913" w:rsidP="00CD792A">
                                  <w:pPr>
                                    <w:ind w:left="193" w:hangingChars="100" w:hanging="193"/>
                                  </w:pPr>
                                  <w:r>
                                    <w:rPr>
                                      <w:rFonts w:hint="eastAsia"/>
                                    </w:rPr>
                                    <w:t>◆</w:t>
                                  </w:r>
                                  <w:r w:rsidR="00A057FC">
                                    <w:rPr>
                                      <w:rFonts w:hint="eastAsia"/>
                                    </w:rPr>
                                    <w:t>けがの防止に関わる事象から課題を見付け，危険の予測や回避，けがの手当や，命を救う方法を考え，それらを伝えようとしている。</w:t>
                                  </w:r>
                                </w:p>
                                <w:p w14:paraId="0DF763BC" w14:textId="77777777" w:rsidR="000B573F" w:rsidRDefault="00967ED5" w:rsidP="00A13A50">
                                  <w:pPr>
                                    <w:ind w:leftChars="100" w:left="193" w:firstLineChars="1100" w:firstLine="2123"/>
                                  </w:pPr>
                                  <w:r>
                                    <w:rPr>
                                      <w:rFonts w:hint="eastAsia"/>
                                    </w:rPr>
                                    <w:t>（思考・判断・表現）</w:t>
                                  </w:r>
                                </w:p>
                                <w:p w14:paraId="66B9E18F" w14:textId="77777777" w:rsidR="000C6CB5" w:rsidRDefault="00967ED5" w:rsidP="00A13A50">
                                  <w:pPr>
                                    <w:ind w:firstLineChars="1100" w:firstLine="2123"/>
                                  </w:pPr>
                                  <w:r>
                                    <w:rPr>
                                      <w:rFonts w:hint="eastAsia"/>
                                    </w:rPr>
                                    <w:t>【</w:t>
                                  </w:r>
                                  <w:r w:rsidR="000B573F">
                                    <w:rPr>
                                      <w:rFonts w:hint="eastAsia"/>
                                    </w:rPr>
                                    <w:t>観察・ワークシート</w:t>
                                  </w:r>
                                  <w:r>
                                    <w:rPr>
                                      <w:rFonts w:hint="eastAsia"/>
                                    </w:rPr>
                                    <w:t>】</w:t>
                                  </w:r>
                                </w:p>
                                <w:p w14:paraId="040F28FC" w14:textId="77777777" w:rsidR="000C6CB5" w:rsidRDefault="000C6CB5" w:rsidP="000C6CB5">
                                  <w:pPr>
                                    <w:ind w:left="193" w:hangingChars="100" w:hanging="193"/>
                                  </w:pPr>
                                  <w:r>
                                    <w:rPr>
                                      <w:rFonts w:hint="eastAsia"/>
                                    </w:rPr>
                                    <w:t>◆けがや体調不良で助けを必要とする人が，目の前にいた時，自分ができる行動を考え，取り組もうとしている。</w:t>
                                  </w:r>
                                </w:p>
                                <w:p w14:paraId="54A3EC97" w14:textId="77777777" w:rsidR="000C6CB5" w:rsidRDefault="000C6CB5" w:rsidP="001325A6">
                                  <w:pPr>
                                    <w:ind w:firstLineChars="50" w:firstLine="96"/>
                                  </w:pPr>
                                  <w:r>
                                    <w:rPr>
                                      <w:rFonts w:hint="eastAsia"/>
                                    </w:rPr>
                                    <w:t>（主体的に学習に取り組む態度及び人間性等）</w:t>
                                  </w:r>
                                </w:p>
                                <w:p w14:paraId="2FB83AAB" w14:textId="77777777" w:rsidR="000C6CB5" w:rsidRDefault="000C6CB5" w:rsidP="000C6CB5">
                                  <w:pPr>
                                    <w:ind w:firstLineChars="1100" w:firstLine="2123"/>
                                  </w:pPr>
                                  <w:r>
                                    <w:rPr>
                                      <w:rFonts w:hint="eastAsia"/>
                                    </w:rPr>
                                    <w:t>【観察・ワークシート】</w:t>
                                  </w:r>
                                </w:p>
                                <w:p w14:paraId="49AF757B" w14:textId="77777777" w:rsidR="000C6CB5" w:rsidRPr="000C6CB5" w:rsidRDefault="000C6CB5" w:rsidP="000C6CB5"/>
                                <w:p w14:paraId="6B3AD4D6" w14:textId="77777777" w:rsidR="000C6CB5" w:rsidRDefault="000C6CB5" w:rsidP="000C6CB5">
                                  <w:pPr>
                                    <w:ind w:leftChars="2700" w:left="5210" w:firstLineChars="600" w:firstLine="1158"/>
                                    <w:jc w:val="left"/>
                                  </w:pPr>
                                  <w:r>
                                    <w:rPr>
                                      <w:rFonts w:hint="eastAsia"/>
                                    </w:rPr>
                                    <w:t>（主体的に学習に取り組む態度及び人間性等）</w:t>
                                  </w:r>
                                </w:p>
                                <w:p w14:paraId="4B03F7D3" w14:textId="77777777" w:rsidR="000C6CB5" w:rsidRPr="000C6CB5" w:rsidRDefault="000C6CB5" w:rsidP="000C6CB5">
                                  <w:pPr>
                                    <w:ind w:left="193" w:hangingChars="100" w:hanging="193"/>
                                  </w:pPr>
                                </w:p>
                                <w:p w14:paraId="72472AA6" w14:textId="77777777" w:rsidR="000B573F" w:rsidRDefault="000B573F" w:rsidP="00A13A50">
                                  <w:pPr>
                                    <w:ind w:firstLineChars="1100" w:firstLine="2123"/>
                                  </w:pPr>
                                  <w:r>
                                    <w:rPr>
                                      <w:rFonts w:hint="eastAsi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AD3822" id="_x0000_s1027" type="#_x0000_t202" style="position:absolute;left:0;text-align:left;margin-left:-.4pt;margin-top:1.6pt;width:221.25pt;height:1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">
                      <v:textbox>
                        <w:txbxContent>
                          <w:p w14:paraId="5156E761" w14:textId="77777777" w:rsidR="00A13A50" w:rsidRDefault="00722913" w:rsidP="00CD792A">
                            <w:pPr>
                              <w:ind w:left="193" w:hangingChars="100" w:hanging="193"/>
                            </w:pPr>
                            <w:r>
                              <w:rPr>
                                <w:rFonts w:hint="eastAsia"/>
                              </w:rPr>
                              <w:t>◆</w:t>
                            </w:r>
                            <w:r w:rsidR="00A057FC">
                              <w:rPr>
                                <w:rFonts w:hint="eastAsia"/>
                              </w:rPr>
                              <w:t>けがの防止に関わる事象から課題を見付け，危険の予測や回避，けがの手当や，命を救う方法を考え，それらを伝えようとしている。</w:t>
                            </w:r>
                          </w:p>
                          <w:p w14:paraId="0DF763BC" w14:textId="77777777" w:rsidR="000B573F" w:rsidRDefault="00967ED5" w:rsidP="00A13A50">
                            <w:pPr>
                              <w:ind w:leftChars="100" w:left="193" w:firstLineChars="1100" w:firstLine="2123"/>
                            </w:pPr>
                            <w:r>
                              <w:rPr>
                                <w:rFonts w:hint="eastAsia"/>
                              </w:rPr>
                              <w:t>（思考・判断・表現）</w:t>
                            </w:r>
                          </w:p>
                          <w:p w14:paraId="66B9E18F" w14:textId="77777777" w:rsidR="000C6CB5" w:rsidRDefault="00967ED5" w:rsidP="00A13A50">
                            <w:pPr>
                              <w:ind w:firstLineChars="1100" w:firstLine="2123"/>
                            </w:pPr>
                            <w:r>
                              <w:rPr>
                                <w:rFonts w:hint="eastAsia"/>
                              </w:rPr>
                              <w:t>【</w:t>
                            </w:r>
                            <w:r w:rsidR="000B573F">
                              <w:rPr>
                                <w:rFonts w:hint="eastAsia"/>
                              </w:rPr>
                              <w:t>観察・ワークシート</w:t>
                            </w:r>
                            <w:r>
                              <w:rPr>
                                <w:rFonts w:hint="eastAsia"/>
                              </w:rPr>
                              <w:t>】</w:t>
                            </w:r>
                          </w:p>
                          <w:p w14:paraId="040F28FC" w14:textId="77777777" w:rsidR="000C6CB5" w:rsidRDefault="000C6CB5" w:rsidP="000C6CB5">
                            <w:pPr>
                              <w:ind w:left="193" w:hangingChars="100" w:hanging="193"/>
                            </w:pPr>
                            <w:r>
                              <w:rPr>
                                <w:rFonts w:hint="eastAsia"/>
                              </w:rPr>
                              <w:t>◆けがや体調不良で助けを必要とする人が，目の前にいた時，自分ができる行動を考え，取り組もうとしている。</w:t>
                            </w:r>
                          </w:p>
                          <w:p w14:paraId="54A3EC97" w14:textId="77777777" w:rsidR="000C6CB5" w:rsidRDefault="000C6CB5" w:rsidP="001325A6">
                            <w:pPr>
                              <w:ind w:firstLineChars="50" w:firstLine="96"/>
                            </w:pPr>
                            <w:r>
                              <w:rPr>
                                <w:rFonts w:hint="eastAsia"/>
                              </w:rPr>
                              <w:t>（主体的に学習に取り組む態度及び人間性等）</w:t>
                            </w:r>
                          </w:p>
                          <w:p w14:paraId="2FB83AAB" w14:textId="77777777" w:rsidR="000C6CB5" w:rsidRDefault="000C6CB5" w:rsidP="000C6CB5">
                            <w:pPr>
                              <w:ind w:firstLineChars="1100" w:firstLine="2123"/>
                            </w:pPr>
                            <w:r>
                              <w:rPr>
                                <w:rFonts w:hint="eastAsia"/>
                              </w:rPr>
                              <w:t>【観察・ワークシート】</w:t>
                            </w:r>
                          </w:p>
                          <w:p w14:paraId="49AF757B" w14:textId="77777777" w:rsidR="000C6CB5" w:rsidRPr="000C6CB5" w:rsidRDefault="000C6CB5" w:rsidP="000C6CB5"/>
                          <w:p w14:paraId="6B3AD4D6" w14:textId="77777777" w:rsidR="000C6CB5" w:rsidRDefault="000C6CB5" w:rsidP="000C6CB5">
                            <w:pPr>
                              <w:ind w:leftChars="2700" w:left="5210" w:firstLineChars="600" w:firstLine="1158"/>
                              <w:jc w:val="left"/>
                            </w:pPr>
                            <w:r>
                              <w:rPr>
                                <w:rFonts w:hint="eastAsia"/>
                              </w:rPr>
                              <w:t>（主体的に学習に取り組む態度及び人間性等）</w:t>
                            </w:r>
                          </w:p>
                          <w:p w14:paraId="4B03F7D3" w14:textId="77777777" w:rsidR="000C6CB5" w:rsidRPr="000C6CB5" w:rsidRDefault="000C6CB5" w:rsidP="000C6CB5">
                            <w:pPr>
                              <w:ind w:left="193" w:hangingChars="100" w:hanging="193"/>
                            </w:pPr>
                          </w:p>
                          <w:p w14:paraId="72472AA6" w14:textId="77777777" w:rsidR="000B573F" w:rsidRDefault="000B573F" w:rsidP="00A13A50">
                            <w:pPr>
                              <w:ind w:firstLineChars="1100" w:firstLine="2123"/>
                            </w:pPr>
                            <w:r>
                              <w:rPr>
                                <w:rFonts w:hint="eastAsia"/>
                              </w:rPr>
                              <w:t xml:space="preserve">　　　　　　　　　　　　　　　</w:t>
                            </w:r>
                          </w:p>
                        </w:txbxContent>
                      </v:textbox>
                    </v:shape>
                  </w:pict>
                </mc:Fallback>
              </mc:AlternateContent>
            </w:r>
          </w:p>
          <w:p w14:paraId="122616A1" w14:textId="77777777" w:rsidR="001656E5" w:rsidRDefault="001656E5" w:rsidP="00BC3A93">
            <w:pPr>
              <w:spacing w:line="0" w:lineRule="atLeast"/>
              <w:ind w:left="193" w:hangingChars="100" w:hanging="193"/>
            </w:pPr>
          </w:p>
          <w:p w14:paraId="5A3ECE24" w14:textId="77777777" w:rsidR="001656E5" w:rsidRDefault="001656E5" w:rsidP="00BC3A93">
            <w:pPr>
              <w:spacing w:line="0" w:lineRule="atLeast"/>
              <w:ind w:left="193" w:hangingChars="100" w:hanging="193"/>
            </w:pPr>
          </w:p>
          <w:p w14:paraId="36772900" w14:textId="77777777" w:rsidR="001656E5" w:rsidRDefault="001656E5" w:rsidP="00BC3A93">
            <w:pPr>
              <w:spacing w:line="0" w:lineRule="atLeast"/>
              <w:ind w:left="193" w:hangingChars="100" w:hanging="193"/>
            </w:pPr>
          </w:p>
          <w:p w14:paraId="146CAA63" w14:textId="77777777" w:rsidR="001656E5" w:rsidRDefault="001656E5" w:rsidP="00BC3A93">
            <w:pPr>
              <w:spacing w:line="0" w:lineRule="atLeast"/>
              <w:ind w:left="193" w:hangingChars="100" w:hanging="193"/>
            </w:pPr>
          </w:p>
          <w:p w14:paraId="27D15316" w14:textId="77777777" w:rsidR="001656E5" w:rsidRDefault="001656E5" w:rsidP="00BC3A93">
            <w:pPr>
              <w:spacing w:line="0" w:lineRule="atLeast"/>
            </w:pPr>
          </w:p>
        </w:tc>
      </w:tr>
      <w:tr w:rsidR="00DF1A2C" w14:paraId="1DBD5DF0" w14:textId="77777777" w:rsidTr="00BE04BC">
        <w:trPr>
          <w:trHeight w:val="1273"/>
        </w:trPr>
        <w:tc>
          <w:tcPr>
            <w:tcW w:w="602" w:type="dxa"/>
            <w:vAlign w:val="center"/>
          </w:tcPr>
          <w:p w14:paraId="0C386673" w14:textId="77777777" w:rsidR="00AB20A8" w:rsidRDefault="00DF1A2C" w:rsidP="00860541">
            <w:pPr>
              <w:jc w:val="center"/>
            </w:pPr>
            <w:r>
              <w:rPr>
                <w:rFonts w:hint="eastAsia"/>
              </w:rPr>
              <w:t>ま</w:t>
            </w:r>
          </w:p>
          <w:p w14:paraId="6ABEF17D" w14:textId="77777777" w:rsidR="00AB20A8" w:rsidRDefault="00DF1A2C" w:rsidP="00860541">
            <w:pPr>
              <w:jc w:val="center"/>
            </w:pPr>
            <w:r>
              <w:rPr>
                <w:rFonts w:hint="eastAsia"/>
              </w:rPr>
              <w:t>と</w:t>
            </w:r>
          </w:p>
          <w:p w14:paraId="3A432C97" w14:textId="77777777" w:rsidR="00AB20A8" w:rsidRDefault="00DF1A2C" w:rsidP="00860541">
            <w:pPr>
              <w:jc w:val="center"/>
            </w:pPr>
            <w:r>
              <w:rPr>
                <w:rFonts w:hint="eastAsia"/>
              </w:rPr>
              <w:t>め</w:t>
            </w:r>
          </w:p>
          <w:p w14:paraId="3E127113" w14:textId="77777777" w:rsidR="00DF1A2C" w:rsidRDefault="004F6BA2" w:rsidP="00860541">
            <w:pPr>
              <w:jc w:val="center"/>
            </w:pPr>
            <w:r>
              <w:rPr>
                <w:rFonts w:hint="eastAsia"/>
              </w:rPr>
              <w:t>５</w:t>
            </w:r>
          </w:p>
          <w:p w14:paraId="6488C609" w14:textId="77777777" w:rsidR="003B7941" w:rsidRDefault="003B7941" w:rsidP="00860541">
            <w:pPr>
              <w:jc w:val="center"/>
            </w:pPr>
            <w:r>
              <w:rPr>
                <w:rFonts w:hint="eastAsia"/>
              </w:rPr>
              <w:t>分</w:t>
            </w:r>
          </w:p>
        </w:tc>
        <w:tc>
          <w:tcPr>
            <w:tcW w:w="5014" w:type="dxa"/>
          </w:tcPr>
          <w:p w14:paraId="6E2222D4" w14:textId="77777777" w:rsidR="00DF1A2C" w:rsidRDefault="006A0D06" w:rsidP="00BC3A93">
            <w:pPr>
              <w:spacing w:line="0" w:lineRule="atLeast"/>
            </w:pPr>
            <w:r>
              <w:rPr>
                <w:rFonts w:hint="eastAsia"/>
              </w:rPr>
              <w:t>６</w:t>
            </w:r>
            <w:r w:rsidR="00A67D4D">
              <w:rPr>
                <w:rFonts w:hint="eastAsia"/>
              </w:rPr>
              <w:t xml:space="preserve">　本時の</w:t>
            </w:r>
            <w:r w:rsidR="006B575B">
              <w:rPr>
                <w:rFonts w:hint="eastAsia"/>
              </w:rPr>
              <w:t>学習を振り返る</w:t>
            </w:r>
            <w:r w:rsidR="00A67D4D">
              <w:rPr>
                <w:rFonts w:hint="eastAsia"/>
              </w:rPr>
              <w:t>。</w:t>
            </w:r>
          </w:p>
          <w:p w14:paraId="2E9F1DDF" w14:textId="77777777" w:rsidR="00A67D4D" w:rsidRDefault="00A67D4D" w:rsidP="00BC3A93">
            <w:pPr>
              <w:spacing w:line="0" w:lineRule="atLeast"/>
              <w:ind w:left="365" w:hangingChars="189" w:hanging="365"/>
            </w:pPr>
            <w:r>
              <w:rPr>
                <w:rFonts w:hint="eastAsia"/>
              </w:rPr>
              <w:t xml:space="preserve">　・</w:t>
            </w:r>
            <w:r w:rsidR="00D3699C">
              <w:rPr>
                <w:rFonts w:hint="eastAsia"/>
              </w:rPr>
              <w:t>目の前で人が倒れたときに</w:t>
            </w:r>
            <w:r w:rsidR="00A13A50">
              <w:rPr>
                <w:rFonts w:hint="eastAsia"/>
              </w:rPr>
              <w:t>とる</w:t>
            </w:r>
            <w:r w:rsidR="00D3699C">
              <w:rPr>
                <w:rFonts w:hint="eastAsia"/>
              </w:rPr>
              <w:t>行動を自分の言葉で</w:t>
            </w:r>
            <w:r w:rsidR="006B575B">
              <w:rPr>
                <w:rFonts w:hint="eastAsia"/>
              </w:rPr>
              <w:t>ワークシートに振り返る</w:t>
            </w:r>
            <w:r w:rsidR="00D3699C">
              <w:rPr>
                <w:rFonts w:hint="eastAsia"/>
              </w:rPr>
              <w:t>。</w:t>
            </w:r>
          </w:p>
          <w:p w14:paraId="2949BB6C" w14:textId="77777777" w:rsidR="00A67D4D" w:rsidRDefault="00A67D4D" w:rsidP="00BC3A93">
            <w:pPr>
              <w:spacing w:line="0" w:lineRule="atLeast"/>
            </w:pPr>
          </w:p>
        </w:tc>
        <w:tc>
          <w:tcPr>
            <w:tcW w:w="4689" w:type="dxa"/>
          </w:tcPr>
          <w:p w14:paraId="0CA7D5AF" w14:textId="77777777" w:rsidR="00DF1A2C" w:rsidRDefault="009978EF" w:rsidP="00BC3A93">
            <w:pPr>
              <w:spacing w:line="0" w:lineRule="atLeast"/>
              <w:ind w:left="193" w:hangingChars="100" w:hanging="193"/>
            </w:pPr>
            <w:r>
              <w:rPr>
                <w:rFonts w:hint="eastAsia"/>
              </w:rPr>
              <w:t>○</w:t>
            </w:r>
            <w:r w:rsidR="00E46EE1">
              <w:rPr>
                <w:rFonts w:hint="eastAsia"/>
              </w:rPr>
              <w:t>児童の気持ちを尊重し，今の自分にできないことが多くても，少しずつできることを増やしていこうと声掛けすることで，救命に対する意識を高めていく。</w:t>
            </w:r>
          </w:p>
        </w:tc>
      </w:tr>
    </w:tbl>
    <w:p w14:paraId="04C97EFB" w14:textId="77777777" w:rsidR="00967ED5" w:rsidRPr="00967ED5" w:rsidRDefault="00967ED5" w:rsidP="003A4A6A"/>
    <w:sectPr w:rsidR="00967ED5" w:rsidRPr="00967ED5" w:rsidSect="00E74C5A">
      <w:pgSz w:w="11906" w:h="16838" w:code="9"/>
      <w:pgMar w:top="720" w:right="720" w:bottom="720" w:left="720" w:header="851" w:footer="992"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7822E1" w14:textId="77777777" w:rsidR="00846488" w:rsidRDefault="00846488" w:rsidP="00CB75AD">
      <w:r>
        <w:separator/>
      </w:r>
    </w:p>
  </w:endnote>
  <w:endnote w:type="continuationSeparator" w:id="0">
    <w:p w14:paraId="36D30E8C" w14:textId="77777777" w:rsidR="00846488" w:rsidRDefault="00846488" w:rsidP="00CB7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28F2FF" w14:textId="77777777" w:rsidR="00846488" w:rsidRDefault="00846488" w:rsidP="00CB75AD">
      <w:r>
        <w:separator/>
      </w:r>
    </w:p>
  </w:footnote>
  <w:footnote w:type="continuationSeparator" w:id="0">
    <w:p w14:paraId="4CEE5BC9" w14:textId="77777777" w:rsidR="00846488" w:rsidRDefault="00846488" w:rsidP="00CB75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C43"/>
    <w:rsid w:val="00006C43"/>
    <w:rsid w:val="000206D8"/>
    <w:rsid w:val="00034EA4"/>
    <w:rsid w:val="00071AED"/>
    <w:rsid w:val="00091BB7"/>
    <w:rsid w:val="000A1585"/>
    <w:rsid w:val="000B1286"/>
    <w:rsid w:val="000B573F"/>
    <w:rsid w:val="000C6119"/>
    <w:rsid w:val="000C6CB5"/>
    <w:rsid w:val="000D4389"/>
    <w:rsid w:val="000E4F04"/>
    <w:rsid w:val="000E553A"/>
    <w:rsid w:val="000F0183"/>
    <w:rsid w:val="000F7EDA"/>
    <w:rsid w:val="0013127A"/>
    <w:rsid w:val="001325A6"/>
    <w:rsid w:val="001552FE"/>
    <w:rsid w:val="001656E5"/>
    <w:rsid w:val="0018755F"/>
    <w:rsid w:val="001B051B"/>
    <w:rsid w:val="001B217F"/>
    <w:rsid w:val="001B4303"/>
    <w:rsid w:val="001C3BB6"/>
    <w:rsid w:val="001D0D46"/>
    <w:rsid w:val="001D57ED"/>
    <w:rsid w:val="001F2036"/>
    <w:rsid w:val="00214905"/>
    <w:rsid w:val="00231171"/>
    <w:rsid w:val="00233977"/>
    <w:rsid w:val="00245576"/>
    <w:rsid w:val="00260FEE"/>
    <w:rsid w:val="002638CD"/>
    <w:rsid w:val="00264692"/>
    <w:rsid w:val="002A058C"/>
    <w:rsid w:val="002B446F"/>
    <w:rsid w:val="002D6D77"/>
    <w:rsid w:val="002E1AC4"/>
    <w:rsid w:val="002F24BC"/>
    <w:rsid w:val="002F7B49"/>
    <w:rsid w:val="00300236"/>
    <w:rsid w:val="00312B54"/>
    <w:rsid w:val="003174BA"/>
    <w:rsid w:val="00357CFE"/>
    <w:rsid w:val="00367297"/>
    <w:rsid w:val="00393143"/>
    <w:rsid w:val="003A4A6A"/>
    <w:rsid w:val="003B0D4D"/>
    <w:rsid w:val="003B1E1F"/>
    <w:rsid w:val="003B7941"/>
    <w:rsid w:val="003E607D"/>
    <w:rsid w:val="00400866"/>
    <w:rsid w:val="004226AB"/>
    <w:rsid w:val="00432459"/>
    <w:rsid w:val="004A2A8F"/>
    <w:rsid w:val="004A3324"/>
    <w:rsid w:val="004A584E"/>
    <w:rsid w:val="004A7CCB"/>
    <w:rsid w:val="004B0EB4"/>
    <w:rsid w:val="004C12F1"/>
    <w:rsid w:val="004C74A3"/>
    <w:rsid w:val="004D7F88"/>
    <w:rsid w:val="004E1FD3"/>
    <w:rsid w:val="004E3048"/>
    <w:rsid w:val="004F6BA2"/>
    <w:rsid w:val="0055420F"/>
    <w:rsid w:val="00585950"/>
    <w:rsid w:val="005B33FA"/>
    <w:rsid w:val="005E35AD"/>
    <w:rsid w:val="00625670"/>
    <w:rsid w:val="00630C6D"/>
    <w:rsid w:val="006317DE"/>
    <w:rsid w:val="00652817"/>
    <w:rsid w:val="00656B6D"/>
    <w:rsid w:val="00667A7F"/>
    <w:rsid w:val="00677A78"/>
    <w:rsid w:val="00690366"/>
    <w:rsid w:val="006A0D06"/>
    <w:rsid w:val="006B575B"/>
    <w:rsid w:val="006C1BEA"/>
    <w:rsid w:val="006D3F65"/>
    <w:rsid w:val="00712CA7"/>
    <w:rsid w:val="00722913"/>
    <w:rsid w:val="007236DC"/>
    <w:rsid w:val="0074791C"/>
    <w:rsid w:val="00791CFE"/>
    <w:rsid w:val="007B1821"/>
    <w:rsid w:val="007C625C"/>
    <w:rsid w:val="00840C9D"/>
    <w:rsid w:val="00841F89"/>
    <w:rsid w:val="00846488"/>
    <w:rsid w:val="00860541"/>
    <w:rsid w:val="0087279E"/>
    <w:rsid w:val="00873C8E"/>
    <w:rsid w:val="00881D3F"/>
    <w:rsid w:val="00882644"/>
    <w:rsid w:val="008D7838"/>
    <w:rsid w:val="008D791C"/>
    <w:rsid w:val="008E029C"/>
    <w:rsid w:val="008F0F74"/>
    <w:rsid w:val="009050BA"/>
    <w:rsid w:val="00905D81"/>
    <w:rsid w:val="009358D3"/>
    <w:rsid w:val="00945C70"/>
    <w:rsid w:val="00967ED5"/>
    <w:rsid w:val="00975610"/>
    <w:rsid w:val="00981DFE"/>
    <w:rsid w:val="009978EF"/>
    <w:rsid w:val="009A054D"/>
    <w:rsid w:val="009A0FFF"/>
    <w:rsid w:val="009A7290"/>
    <w:rsid w:val="009B1EE9"/>
    <w:rsid w:val="009B5F6B"/>
    <w:rsid w:val="009D2601"/>
    <w:rsid w:val="009E4227"/>
    <w:rsid w:val="009F24C0"/>
    <w:rsid w:val="009F2C2B"/>
    <w:rsid w:val="00A0437F"/>
    <w:rsid w:val="00A057FC"/>
    <w:rsid w:val="00A07737"/>
    <w:rsid w:val="00A13A50"/>
    <w:rsid w:val="00A260AB"/>
    <w:rsid w:val="00A26B13"/>
    <w:rsid w:val="00A32394"/>
    <w:rsid w:val="00A46FBF"/>
    <w:rsid w:val="00A64B8B"/>
    <w:rsid w:val="00A67D4D"/>
    <w:rsid w:val="00A75DF2"/>
    <w:rsid w:val="00A84733"/>
    <w:rsid w:val="00AB20A8"/>
    <w:rsid w:val="00AC4DC4"/>
    <w:rsid w:val="00AF1D23"/>
    <w:rsid w:val="00B06C0A"/>
    <w:rsid w:val="00B209F9"/>
    <w:rsid w:val="00B24789"/>
    <w:rsid w:val="00B31AD0"/>
    <w:rsid w:val="00B81948"/>
    <w:rsid w:val="00BA68B1"/>
    <w:rsid w:val="00BC3A93"/>
    <w:rsid w:val="00BE04BC"/>
    <w:rsid w:val="00BE16BA"/>
    <w:rsid w:val="00BF1CD7"/>
    <w:rsid w:val="00C41BA2"/>
    <w:rsid w:val="00C544E8"/>
    <w:rsid w:val="00C65949"/>
    <w:rsid w:val="00C7295D"/>
    <w:rsid w:val="00C75224"/>
    <w:rsid w:val="00C9378D"/>
    <w:rsid w:val="00C976E6"/>
    <w:rsid w:val="00CB75AD"/>
    <w:rsid w:val="00CC36AD"/>
    <w:rsid w:val="00CD792A"/>
    <w:rsid w:val="00CE4F71"/>
    <w:rsid w:val="00CE6167"/>
    <w:rsid w:val="00D243F9"/>
    <w:rsid w:val="00D33270"/>
    <w:rsid w:val="00D3699C"/>
    <w:rsid w:val="00D377C1"/>
    <w:rsid w:val="00D544DF"/>
    <w:rsid w:val="00D63B02"/>
    <w:rsid w:val="00D95CCF"/>
    <w:rsid w:val="00DD2B94"/>
    <w:rsid w:val="00DD593D"/>
    <w:rsid w:val="00DE0208"/>
    <w:rsid w:val="00DE3379"/>
    <w:rsid w:val="00DE70D2"/>
    <w:rsid w:val="00DF1A2C"/>
    <w:rsid w:val="00E25CE7"/>
    <w:rsid w:val="00E279D5"/>
    <w:rsid w:val="00E3368E"/>
    <w:rsid w:val="00E46EE1"/>
    <w:rsid w:val="00E506F2"/>
    <w:rsid w:val="00E56749"/>
    <w:rsid w:val="00E67CCD"/>
    <w:rsid w:val="00E700DA"/>
    <w:rsid w:val="00E74C5A"/>
    <w:rsid w:val="00E91269"/>
    <w:rsid w:val="00EA3711"/>
    <w:rsid w:val="00EA743E"/>
    <w:rsid w:val="00EB733D"/>
    <w:rsid w:val="00EC7BDF"/>
    <w:rsid w:val="00EF2A44"/>
    <w:rsid w:val="00F3239A"/>
    <w:rsid w:val="00F44373"/>
    <w:rsid w:val="00FB54A8"/>
    <w:rsid w:val="00FC1E3D"/>
    <w:rsid w:val="00FC6D38"/>
    <w:rsid w:val="00FC73F6"/>
    <w:rsid w:val="00FD5432"/>
    <w:rsid w:val="00FE75B5"/>
    <w:rsid w:val="00FF1C09"/>
    <w:rsid w:val="00FF4C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C9C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44D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544DF"/>
    <w:rPr>
      <w:rFonts w:asciiTheme="majorHAnsi" w:eastAsiaTheme="majorEastAsia" w:hAnsiTheme="majorHAnsi" w:cstheme="majorBidi"/>
      <w:sz w:val="18"/>
      <w:szCs w:val="18"/>
    </w:rPr>
  </w:style>
  <w:style w:type="paragraph" w:styleId="a5">
    <w:name w:val="header"/>
    <w:basedOn w:val="a"/>
    <w:link w:val="a6"/>
    <w:uiPriority w:val="99"/>
    <w:unhideWhenUsed/>
    <w:rsid w:val="00CB75AD"/>
    <w:pPr>
      <w:tabs>
        <w:tab w:val="center" w:pos="4252"/>
        <w:tab w:val="right" w:pos="8504"/>
      </w:tabs>
      <w:snapToGrid w:val="0"/>
    </w:pPr>
  </w:style>
  <w:style w:type="character" w:customStyle="1" w:styleId="a6">
    <w:name w:val="ヘッダー (文字)"/>
    <w:basedOn w:val="a0"/>
    <w:link w:val="a5"/>
    <w:uiPriority w:val="99"/>
    <w:rsid w:val="00CB75AD"/>
  </w:style>
  <w:style w:type="paragraph" w:styleId="a7">
    <w:name w:val="footer"/>
    <w:basedOn w:val="a"/>
    <w:link w:val="a8"/>
    <w:uiPriority w:val="99"/>
    <w:unhideWhenUsed/>
    <w:rsid w:val="00CB75AD"/>
    <w:pPr>
      <w:tabs>
        <w:tab w:val="center" w:pos="4252"/>
        <w:tab w:val="right" w:pos="8504"/>
      </w:tabs>
      <w:snapToGrid w:val="0"/>
    </w:pPr>
  </w:style>
  <w:style w:type="character" w:customStyle="1" w:styleId="a8">
    <w:name w:val="フッター (文字)"/>
    <w:basedOn w:val="a0"/>
    <w:link w:val="a7"/>
    <w:uiPriority w:val="99"/>
    <w:rsid w:val="00CB75AD"/>
  </w:style>
  <w:style w:type="table" w:styleId="a9">
    <w:name w:val="Table Grid"/>
    <w:basedOn w:val="a1"/>
    <w:uiPriority w:val="59"/>
    <w:rsid w:val="00260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676</Words>
  <Characters>3854</Characters>
  <Application>Microsoft Office Word</Application>
  <DocSecurity>0</DocSecurity>
  <Lines>32</Lines>
  <Paragraphs>9</Paragraphs>
  <ScaleCrop>false</ScaleCrop>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2024-05-20T04:28:00Z</dcterms:created>
  <dcterms:modified xsi:type="dcterms:W3CDTF">2024-05-20T04:28:00Z</dcterms:modified>
</cp:coreProperties>
</file>